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505F8" w14:textId="77777777" w:rsidR="00090AA2" w:rsidRPr="00B201CC" w:rsidRDefault="00090AA2" w:rsidP="00090AA2">
      <w:pPr>
        <w:spacing w:after="0"/>
        <w:ind w:left="-426" w:right="-284"/>
        <w:rPr>
          <w:b/>
          <w:sz w:val="24"/>
          <w:szCs w:val="24"/>
        </w:rPr>
      </w:pPr>
      <w:r w:rsidRPr="00B201CC">
        <w:rPr>
          <w:b/>
          <w:sz w:val="24"/>
          <w:szCs w:val="24"/>
        </w:rPr>
        <w:t>Załącznik nr 2</w:t>
      </w:r>
    </w:p>
    <w:p w14:paraId="38F2AC06" w14:textId="77777777" w:rsidR="00090AA2" w:rsidRDefault="00090AA2" w:rsidP="00090AA2">
      <w:pPr>
        <w:spacing w:after="0"/>
        <w:ind w:left="-426" w:right="-28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466CD">
        <w:rPr>
          <w:sz w:val="24"/>
          <w:szCs w:val="24"/>
        </w:rPr>
        <w:t xml:space="preserve">do „Regulaminu wypożyczalni specjalistycznego sprzętu i oprogramowania wspomagającego” </w:t>
      </w:r>
    </w:p>
    <w:p w14:paraId="50BE2D1B" w14:textId="77777777" w:rsidR="00090AA2" w:rsidRDefault="00090AA2" w:rsidP="00090AA2">
      <w:pPr>
        <w:spacing w:after="0"/>
        <w:ind w:left="-426" w:right="-284"/>
        <w:rPr>
          <w:sz w:val="24"/>
          <w:szCs w:val="24"/>
        </w:rPr>
      </w:pPr>
    </w:p>
    <w:p w14:paraId="2AD5573A" w14:textId="77777777" w:rsidR="00090AA2" w:rsidRPr="00B466CD" w:rsidRDefault="00090AA2" w:rsidP="00090AA2">
      <w:pPr>
        <w:spacing w:after="0"/>
        <w:ind w:left="-426" w:right="-284"/>
        <w:jc w:val="center"/>
        <w:rPr>
          <w:b/>
          <w:sz w:val="24"/>
          <w:szCs w:val="24"/>
        </w:rPr>
      </w:pPr>
      <w:r w:rsidRPr="00B466CD">
        <w:rPr>
          <w:b/>
          <w:sz w:val="24"/>
          <w:szCs w:val="24"/>
        </w:rPr>
        <w:t>UMOWA UŻYCZENIA</w:t>
      </w:r>
    </w:p>
    <w:p w14:paraId="55800D8F" w14:textId="77777777" w:rsidR="00090AA2" w:rsidRDefault="00090AA2" w:rsidP="00090AA2">
      <w:pPr>
        <w:spacing w:after="0"/>
        <w:ind w:left="-426" w:right="-284"/>
        <w:rPr>
          <w:sz w:val="24"/>
          <w:szCs w:val="24"/>
        </w:rPr>
      </w:pPr>
    </w:p>
    <w:p w14:paraId="2C94F759" w14:textId="77777777" w:rsidR="00090AA2" w:rsidRDefault="00090AA2" w:rsidP="00090AA2">
      <w:pPr>
        <w:spacing w:after="0"/>
        <w:ind w:left="-426" w:right="-284"/>
        <w:rPr>
          <w:sz w:val="24"/>
          <w:szCs w:val="24"/>
        </w:rPr>
      </w:pPr>
    </w:p>
    <w:p w14:paraId="69E1E759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UMOWA UŻYCZENIA nr ................................. . W dniu .......................................... w ……………………… pomiędzy: SCWEW w Bydgoszczy  reprezentowanym przez: ……………………………………………………………………………………………………………………………………. zwanym dalej Użyczającym a ………………………………………………………………………………… nr </w:t>
      </w:r>
      <w:r>
        <w:rPr>
          <w:sz w:val="24"/>
          <w:szCs w:val="24"/>
        </w:rPr>
        <w:t>PESEL: …………………….……….. zam. …………….</w:t>
      </w:r>
      <w:r w:rsidRPr="00B201CC">
        <w:rPr>
          <w:sz w:val="24"/>
          <w:szCs w:val="24"/>
        </w:rPr>
        <w:t>…………………………………………………………………………………… zwanym dalej Biorącym do używania, została zawarta umowa następującej treści:</w:t>
      </w:r>
    </w:p>
    <w:p w14:paraId="1A752F41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Użyczający wyraża zgodę na bezpłatne używanie przez Biorącego do używania (określić rodzaj sprzętu i oprogramowania, wartość, numer inwentarzowy)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CA29600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>zwanego dalej Sprzętem w celu korzystania poza siedzibą Użyczającego.</w:t>
      </w:r>
    </w:p>
    <w:p w14:paraId="2461391F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 2. Wydanie i zwrot Sprzętu następuje na podstawie protokołu zdawczo-odbiorczego, stanowiącego załącznik nr </w:t>
      </w:r>
      <w:r>
        <w:rPr>
          <w:sz w:val="24"/>
          <w:szCs w:val="24"/>
        </w:rPr>
        <w:t>3</w:t>
      </w:r>
      <w:r w:rsidRPr="00B201CC">
        <w:rPr>
          <w:sz w:val="24"/>
          <w:szCs w:val="24"/>
        </w:rPr>
        <w:t xml:space="preserve"> do niniejszej umowy. </w:t>
      </w:r>
    </w:p>
    <w:p w14:paraId="40D919CD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Niniejsza umowa została zawarta na okres ..................................................................... </w:t>
      </w:r>
    </w:p>
    <w:p w14:paraId="63BFA882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>3. Biorący do używania zobowiązany jest:</w:t>
      </w:r>
    </w:p>
    <w:p w14:paraId="4AB077AA" w14:textId="77777777" w:rsidR="00090AA2" w:rsidRPr="00B201CC" w:rsidRDefault="00090AA2" w:rsidP="00090AA2">
      <w:pPr>
        <w:pStyle w:val="Akapitzlist"/>
        <w:numPr>
          <w:ilvl w:val="0"/>
          <w:numId w:val="8"/>
        </w:numPr>
        <w:spacing w:after="0"/>
        <w:ind w:left="142" w:right="-284"/>
        <w:rPr>
          <w:sz w:val="24"/>
          <w:szCs w:val="24"/>
        </w:rPr>
      </w:pPr>
      <w:r>
        <w:rPr>
          <w:sz w:val="24"/>
          <w:szCs w:val="24"/>
        </w:rPr>
        <w:t>P</w:t>
      </w:r>
      <w:r w:rsidRPr="00B201CC">
        <w:rPr>
          <w:sz w:val="24"/>
          <w:szCs w:val="24"/>
        </w:rPr>
        <w:t>rzestrzegać „Regulaminu wypożyczalni specjalistycznego sprzętu i oprogramowania wspomagającego”, zwanego dalej Regulaminem,</w:t>
      </w:r>
    </w:p>
    <w:p w14:paraId="6EEB98EF" w14:textId="77777777" w:rsidR="00090AA2" w:rsidRPr="00B201CC" w:rsidRDefault="00090AA2" w:rsidP="00090AA2">
      <w:pPr>
        <w:pStyle w:val="Akapitzlist"/>
        <w:numPr>
          <w:ilvl w:val="0"/>
          <w:numId w:val="8"/>
        </w:numPr>
        <w:spacing w:after="0"/>
        <w:ind w:left="142" w:right="-284"/>
        <w:rPr>
          <w:sz w:val="24"/>
          <w:szCs w:val="24"/>
        </w:rPr>
      </w:pPr>
      <w:r>
        <w:rPr>
          <w:sz w:val="24"/>
          <w:szCs w:val="24"/>
        </w:rPr>
        <w:t>P</w:t>
      </w:r>
      <w:r w:rsidRPr="00B201CC">
        <w:rPr>
          <w:sz w:val="24"/>
          <w:szCs w:val="24"/>
        </w:rPr>
        <w:t>onosić koszty bieżącej eksploatacji Sprzętu,</w:t>
      </w:r>
    </w:p>
    <w:p w14:paraId="5F570368" w14:textId="77777777" w:rsidR="00090AA2" w:rsidRPr="00B201CC" w:rsidRDefault="00090AA2" w:rsidP="00090AA2">
      <w:pPr>
        <w:pStyle w:val="Akapitzlist"/>
        <w:numPr>
          <w:ilvl w:val="0"/>
          <w:numId w:val="8"/>
        </w:numPr>
        <w:spacing w:after="0"/>
        <w:ind w:left="142" w:right="-284"/>
        <w:rPr>
          <w:sz w:val="24"/>
          <w:szCs w:val="24"/>
        </w:rPr>
      </w:pPr>
      <w:r>
        <w:rPr>
          <w:sz w:val="24"/>
          <w:szCs w:val="24"/>
        </w:rPr>
        <w:t>Z</w:t>
      </w:r>
      <w:r w:rsidRPr="00B201CC">
        <w:rPr>
          <w:sz w:val="24"/>
          <w:szCs w:val="24"/>
        </w:rPr>
        <w:t xml:space="preserve">głosić Użyczającemu fakt uszkodzenia, zniszczenia, utraty, kradzieży Sprzętu, </w:t>
      </w:r>
    </w:p>
    <w:p w14:paraId="282A8CEB" w14:textId="77777777" w:rsidR="00090AA2" w:rsidRPr="00B201CC" w:rsidRDefault="00090AA2" w:rsidP="00090AA2">
      <w:pPr>
        <w:pStyle w:val="Akapitzlist"/>
        <w:numPr>
          <w:ilvl w:val="0"/>
          <w:numId w:val="8"/>
        </w:numPr>
        <w:spacing w:after="0"/>
        <w:ind w:left="142" w:right="-284"/>
        <w:rPr>
          <w:sz w:val="24"/>
          <w:szCs w:val="24"/>
        </w:rPr>
      </w:pPr>
      <w:r>
        <w:rPr>
          <w:sz w:val="24"/>
          <w:szCs w:val="24"/>
        </w:rPr>
        <w:t>N</w:t>
      </w:r>
      <w:r w:rsidRPr="00B201CC">
        <w:rPr>
          <w:sz w:val="24"/>
          <w:szCs w:val="24"/>
        </w:rPr>
        <w:t>iezwłocznie zawiadomić organy ścigania o kradzieży lub zaginięciu Sprzętu,</w:t>
      </w:r>
    </w:p>
    <w:p w14:paraId="036CC893" w14:textId="77777777" w:rsidR="00090AA2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>4. Użyczający zobowiązuje Biorącego do używania do zwrotu Sprzętu w stanie niepogorszonym z uwzględnieniem zwykłego zużycia.  W przypadku utraty lub uszkodzenia Sprzętu, Biorący do używania jest zobowiązany do naprawienia powstałej szkody chyba, że zobowiązanie to przejmuje Ubezpieczyciel na podstawie umowy ubezpieczenia zawartej z Użyczającym</w:t>
      </w:r>
      <w:r>
        <w:rPr>
          <w:sz w:val="24"/>
          <w:szCs w:val="24"/>
        </w:rPr>
        <w:t>.</w:t>
      </w:r>
    </w:p>
    <w:p w14:paraId="7F576187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5 Biorący do używania nie może oddawać Sprzętu w najem lub użyczenie osobom trzecim. </w:t>
      </w:r>
    </w:p>
    <w:p w14:paraId="564565BD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6 Jeżeli Biorący do używania używa Sprzęt w sposób sprzeczny z niniejszą umową lub Regulaminem, Użyczający może żądać zwrotu Sprzętu niezwłocznie. </w:t>
      </w:r>
    </w:p>
    <w:p w14:paraId="3F5CDA81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B201CC">
        <w:rPr>
          <w:sz w:val="24"/>
          <w:szCs w:val="24"/>
        </w:rPr>
        <w:t xml:space="preserve"> W sprawach nie uregulowanych niniejszą umową mają zastosowanie przepisy Kodeksu Cywilnego. </w:t>
      </w:r>
    </w:p>
    <w:p w14:paraId="68374E58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B201CC">
        <w:rPr>
          <w:sz w:val="24"/>
          <w:szCs w:val="24"/>
        </w:rPr>
        <w:t xml:space="preserve"> Wszelkie sprawy wynikłe na tle niniejszej umowy będzie rozstrzygał sąd właściwy dla siedziby Użyczającego. </w:t>
      </w:r>
    </w:p>
    <w:p w14:paraId="2CC56AC0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B201CC">
        <w:rPr>
          <w:sz w:val="24"/>
          <w:szCs w:val="24"/>
        </w:rPr>
        <w:t xml:space="preserve"> Wszelkie zmiany niniejszej umowy wymagają formy pisemnej w postaci aneksu, pod rygorem nieważności. </w:t>
      </w:r>
    </w:p>
    <w:p w14:paraId="2C9D06FE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>1</w:t>
      </w:r>
      <w:r>
        <w:rPr>
          <w:sz w:val="24"/>
          <w:szCs w:val="24"/>
        </w:rPr>
        <w:t xml:space="preserve">0. </w:t>
      </w:r>
      <w:r w:rsidRPr="00B201CC">
        <w:rPr>
          <w:sz w:val="24"/>
          <w:szCs w:val="24"/>
        </w:rPr>
        <w:t xml:space="preserve"> Niniejsza umowa została zawarta w dwóch jednobrzmiących egzemplarzach, po jednym dla każdej ze stron. </w:t>
      </w:r>
    </w:p>
    <w:p w14:paraId="1F21FD71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</w:p>
    <w:p w14:paraId="7604903E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201CC">
        <w:rPr>
          <w:sz w:val="24"/>
          <w:szCs w:val="24"/>
        </w:rPr>
        <w:t xml:space="preserve"> Biorący do używania                        </w:t>
      </w:r>
      <w:r>
        <w:rPr>
          <w:sz w:val="24"/>
          <w:szCs w:val="24"/>
        </w:rPr>
        <w:t xml:space="preserve">                                    </w:t>
      </w:r>
      <w:r w:rsidRPr="00B201CC">
        <w:rPr>
          <w:sz w:val="24"/>
          <w:szCs w:val="24"/>
        </w:rPr>
        <w:t xml:space="preserve">                    Użyczający</w:t>
      </w:r>
    </w:p>
    <w:p w14:paraId="281EA392" w14:textId="77777777" w:rsidR="00090AA2" w:rsidRPr="00B201CC" w:rsidRDefault="00090AA2" w:rsidP="00090AA2">
      <w:pPr>
        <w:spacing w:after="0"/>
        <w:ind w:left="-426" w:right="-284"/>
        <w:rPr>
          <w:sz w:val="24"/>
          <w:szCs w:val="24"/>
        </w:rPr>
      </w:pPr>
      <w:r w:rsidRPr="00B201CC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</w:t>
      </w:r>
    </w:p>
    <w:p w14:paraId="3A75D40F" w14:textId="77777777" w:rsidR="00D50B0D" w:rsidRPr="00575A35" w:rsidRDefault="00D50B0D" w:rsidP="00575A35"/>
    <w:sectPr w:rsidR="00D50B0D" w:rsidRPr="00575A35" w:rsidSect="0057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697" w:bottom="611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0B9BE" w14:textId="77777777" w:rsidR="008460A3" w:rsidRDefault="008460A3" w:rsidP="00446CE3">
      <w:pPr>
        <w:spacing w:after="0" w:line="240" w:lineRule="auto"/>
      </w:pPr>
      <w:r>
        <w:separator/>
      </w:r>
    </w:p>
  </w:endnote>
  <w:endnote w:type="continuationSeparator" w:id="0">
    <w:p w14:paraId="2C197765" w14:textId="77777777" w:rsidR="008460A3" w:rsidRDefault="008460A3" w:rsidP="0044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94763" w14:textId="77777777" w:rsidR="00F92F6A" w:rsidRDefault="00F92F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8A79" w14:textId="5C46A5BE" w:rsidR="00446CE3" w:rsidRDefault="00987489">
    <w:pPr>
      <w:pStyle w:val="Stopka"/>
    </w:pPr>
    <w:r>
      <w:rPr>
        <w:noProof/>
        <w:lang w:eastAsia="pl-PL"/>
      </w:rPr>
      <w:drawing>
        <wp:inline distT="0" distB="0" distL="0" distR="0" wp14:anchorId="1E5E6C1C" wp14:editId="276639A0">
          <wp:extent cx="1569720" cy="777240"/>
          <wp:effectExtent l="19050" t="0" r="0" b="0"/>
          <wp:docPr id="2" name="Obraz 0" descr="stop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92F6A">
      <w:t xml:space="preserve">  </w:t>
    </w:r>
    <w:r w:rsidR="002C6F29">
      <w:t xml:space="preserve"> </w:t>
    </w:r>
    <w:r w:rsidR="00F92F6A">
      <w:t xml:space="preserve">       </w:t>
    </w:r>
    <w:r>
      <w:rPr>
        <w:noProof/>
        <w:lang w:eastAsia="pl-PL"/>
      </w:rPr>
      <w:drawing>
        <wp:inline distT="0" distB="0" distL="0" distR="0" wp14:anchorId="0C313C25" wp14:editId="57DD05AC">
          <wp:extent cx="1577340" cy="632460"/>
          <wp:effectExtent l="19050" t="0" r="3810" b="0"/>
          <wp:docPr id="3" name="Obraz 2" descr="stopk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D5162E3" wp14:editId="564B516A">
          <wp:extent cx="1866900" cy="685800"/>
          <wp:effectExtent l="19050" t="0" r="0" b="0"/>
          <wp:docPr id="5" name="Obraz 3" descr="stopk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topka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5BD4" w14:textId="77777777" w:rsidR="00F92F6A" w:rsidRDefault="00F92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F30D" w14:textId="77777777" w:rsidR="008460A3" w:rsidRDefault="008460A3" w:rsidP="00446CE3">
      <w:pPr>
        <w:spacing w:after="0" w:line="240" w:lineRule="auto"/>
      </w:pPr>
      <w:r>
        <w:separator/>
      </w:r>
    </w:p>
  </w:footnote>
  <w:footnote w:type="continuationSeparator" w:id="0">
    <w:p w14:paraId="45817987" w14:textId="77777777" w:rsidR="008460A3" w:rsidRDefault="008460A3" w:rsidP="0044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B2AD" w14:textId="77777777" w:rsidR="00F92F6A" w:rsidRDefault="00F92F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9E7E0" w14:textId="77777777" w:rsidR="002C6F29" w:rsidRDefault="00DF4539" w:rsidP="00A80528">
    <w:pPr>
      <w:pStyle w:val="Nagwek"/>
    </w:pPr>
    <w:r>
      <w:rPr>
        <w:noProof/>
        <w:lang w:eastAsia="pl-PL"/>
      </w:rPr>
      <w:drawing>
        <wp:inline distT="0" distB="0" distL="0" distR="0" wp14:anchorId="57F3DD63" wp14:editId="418106AA">
          <wp:extent cx="4298156" cy="904875"/>
          <wp:effectExtent l="19050" t="0" r="7144" b="0"/>
          <wp:docPr id="1" name="Obraz 0" descr="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8156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FB53" w14:textId="77777777" w:rsidR="00F92F6A" w:rsidRDefault="00F92F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1B9"/>
    <w:multiLevelType w:val="hybridMultilevel"/>
    <w:tmpl w:val="9D2AF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945"/>
    <w:multiLevelType w:val="hybridMultilevel"/>
    <w:tmpl w:val="BACA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48D8"/>
    <w:multiLevelType w:val="hybridMultilevel"/>
    <w:tmpl w:val="A18AC8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25E4"/>
    <w:multiLevelType w:val="hybridMultilevel"/>
    <w:tmpl w:val="458C8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C6"/>
    <w:multiLevelType w:val="hybridMultilevel"/>
    <w:tmpl w:val="E5D812AC"/>
    <w:lvl w:ilvl="0" w:tplc="8CEA50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42911"/>
    <w:multiLevelType w:val="hybridMultilevel"/>
    <w:tmpl w:val="3C7CB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06215"/>
    <w:multiLevelType w:val="hybridMultilevel"/>
    <w:tmpl w:val="3B243564"/>
    <w:lvl w:ilvl="0" w:tplc="CFD47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336B"/>
    <w:multiLevelType w:val="hybridMultilevel"/>
    <w:tmpl w:val="92A4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3"/>
    <w:rsid w:val="0003642A"/>
    <w:rsid w:val="00055F86"/>
    <w:rsid w:val="00090AA2"/>
    <w:rsid w:val="000E75D8"/>
    <w:rsid w:val="00126771"/>
    <w:rsid w:val="001B404D"/>
    <w:rsid w:val="001C3684"/>
    <w:rsid w:val="001E056A"/>
    <w:rsid w:val="00262E04"/>
    <w:rsid w:val="002731B2"/>
    <w:rsid w:val="002C6F29"/>
    <w:rsid w:val="002E606E"/>
    <w:rsid w:val="00446CE3"/>
    <w:rsid w:val="004C737C"/>
    <w:rsid w:val="00575A35"/>
    <w:rsid w:val="00586E2F"/>
    <w:rsid w:val="005D6FEC"/>
    <w:rsid w:val="005D71F4"/>
    <w:rsid w:val="006A64E7"/>
    <w:rsid w:val="006E53F0"/>
    <w:rsid w:val="007266AA"/>
    <w:rsid w:val="00726F43"/>
    <w:rsid w:val="007640A9"/>
    <w:rsid w:val="007729E0"/>
    <w:rsid w:val="008460A3"/>
    <w:rsid w:val="00873E85"/>
    <w:rsid w:val="008B274B"/>
    <w:rsid w:val="008E662A"/>
    <w:rsid w:val="00987489"/>
    <w:rsid w:val="00995FDA"/>
    <w:rsid w:val="00A80528"/>
    <w:rsid w:val="00B708AF"/>
    <w:rsid w:val="00B72083"/>
    <w:rsid w:val="00BF66A4"/>
    <w:rsid w:val="00C05BB3"/>
    <w:rsid w:val="00C73298"/>
    <w:rsid w:val="00CC3282"/>
    <w:rsid w:val="00CF7D88"/>
    <w:rsid w:val="00D50B0D"/>
    <w:rsid w:val="00DC697D"/>
    <w:rsid w:val="00DE00A8"/>
    <w:rsid w:val="00DF4539"/>
    <w:rsid w:val="00E933A8"/>
    <w:rsid w:val="00EB6DFE"/>
    <w:rsid w:val="00EF7585"/>
    <w:rsid w:val="00F646D5"/>
    <w:rsid w:val="00F8399F"/>
    <w:rsid w:val="00F92F6A"/>
    <w:rsid w:val="00FA7B79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B8D3F1"/>
  <w15:docId w15:val="{65354E37-275A-45C4-B25D-B51FCDA3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F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C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CE3"/>
  </w:style>
  <w:style w:type="paragraph" w:styleId="Stopka">
    <w:name w:val="footer"/>
    <w:basedOn w:val="Normalny"/>
    <w:link w:val="StopkaZnak"/>
    <w:uiPriority w:val="99"/>
    <w:semiHidden/>
    <w:unhideWhenUsed/>
    <w:rsid w:val="004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6CE3"/>
  </w:style>
  <w:style w:type="paragraph" w:styleId="Akapitzlist">
    <w:name w:val="List Paragraph"/>
    <w:basedOn w:val="Normalny"/>
    <w:uiPriority w:val="34"/>
    <w:qFormat/>
    <w:rsid w:val="00D50B0D"/>
    <w:pPr>
      <w:ind w:left="720"/>
      <w:contextualSpacing/>
    </w:pPr>
  </w:style>
  <w:style w:type="table" w:styleId="Tabela-Siatka">
    <w:name w:val="Table Grid"/>
    <w:basedOn w:val="Standardowy"/>
    <w:uiPriority w:val="59"/>
    <w:rsid w:val="00DC69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97D"/>
    <w:rPr>
      <w:color w:val="0000FF" w:themeColor="hyperlink"/>
      <w:u w:val="single"/>
    </w:rPr>
  </w:style>
  <w:style w:type="character" w:customStyle="1" w:styleId="price">
    <w:name w:val="price"/>
    <w:basedOn w:val="Domylnaczcionkaakapitu"/>
    <w:rsid w:val="00DC697D"/>
  </w:style>
  <w:style w:type="character" w:customStyle="1" w:styleId="a-price">
    <w:name w:val="a-price"/>
    <w:basedOn w:val="Domylnaczcionkaakapitu"/>
    <w:rsid w:val="00DC697D"/>
  </w:style>
  <w:style w:type="character" w:styleId="Uwydatnienie">
    <w:name w:val="Emphasis"/>
    <w:basedOn w:val="Domylnaczcionkaakapitu"/>
    <w:uiPriority w:val="20"/>
    <w:qFormat/>
    <w:rsid w:val="00DC6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e31bbe-ab50-43e8-857d-4d472065c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5" ma:contentTypeDescription="Utwórz nowy dokument." ma:contentTypeScope="" ma:versionID="6c97dd7c33c82a4a1168c64800392479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e0b7a67ae539ec841f690ab3d267065f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A10F5-EF87-4526-9D57-6A528E7F69C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ad8456bb-bb06-4cfe-a09b-01364f147ad7"/>
    <ds:schemaRef ds:uri="07e31bbe-ab50-43e8-857d-4d472065c5c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68DA0D-B071-4D9F-8DE0-BE97B2110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8FB23-4AF4-44F8-9AFA-14D8822C4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B1BD07-4323-40C8-9A8E-6367AD8B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Aleksandra Kotecka</cp:lastModifiedBy>
  <cp:revision>3</cp:revision>
  <dcterms:created xsi:type="dcterms:W3CDTF">2023-01-09T12:48:00Z</dcterms:created>
  <dcterms:modified xsi:type="dcterms:W3CDTF">2023-01-09T12:54:00Z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