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21C9" w14:textId="77777777" w:rsidR="001908C8" w:rsidRPr="003B5EA9" w:rsidRDefault="001908C8" w:rsidP="001908C8">
      <w:pPr>
        <w:pStyle w:val="NormalnyWeb"/>
        <w:spacing w:line="360" w:lineRule="auto"/>
        <w:jc w:val="center"/>
        <w:rPr>
          <w:b/>
          <w:bCs/>
          <w:sz w:val="32"/>
          <w:szCs w:val="32"/>
        </w:rPr>
      </w:pPr>
      <w:r w:rsidRPr="003B5EA9">
        <w:rPr>
          <w:b/>
          <w:bCs/>
          <w:sz w:val="32"/>
          <w:szCs w:val="32"/>
        </w:rPr>
        <w:t>Scenariusz zajęcia</w:t>
      </w:r>
    </w:p>
    <w:p w14:paraId="0EE30BF7" w14:textId="77777777" w:rsidR="001908C8" w:rsidRPr="00D54C33" w:rsidRDefault="001908C8" w:rsidP="001908C8">
      <w:pPr>
        <w:pStyle w:val="NormalnyWeb"/>
        <w:numPr>
          <w:ilvl w:val="0"/>
          <w:numId w:val="8"/>
        </w:numPr>
        <w:spacing w:line="360" w:lineRule="auto"/>
      </w:pPr>
      <w:r w:rsidRPr="00D54C33">
        <w:rPr>
          <w:rStyle w:val="Pogrubienie"/>
        </w:rPr>
        <w:t>Temat zajęci</w:t>
      </w:r>
      <w:r>
        <w:rPr>
          <w:rStyle w:val="Pogrubienie"/>
        </w:rPr>
        <w:t>a:</w:t>
      </w:r>
      <w:r w:rsidRPr="00D54C33">
        <w:rPr>
          <w:rStyle w:val="Pogrubienie"/>
        </w:rPr>
        <w:t xml:space="preserve"> </w:t>
      </w:r>
      <w:r>
        <w:rPr>
          <w:rStyle w:val="Pogrubienie"/>
        </w:rPr>
        <w:t>„</w:t>
      </w:r>
      <w:r w:rsidRPr="00D54C33">
        <w:rPr>
          <w:rStyle w:val="Pogrubienie"/>
        </w:rPr>
        <w:t>Podróżujemy po Polsce</w:t>
      </w:r>
      <w:r>
        <w:t xml:space="preserve"> – szlakiem Wisły”</w:t>
      </w:r>
    </w:p>
    <w:p w14:paraId="63D8C818" w14:textId="77777777" w:rsidR="001908C8" w:rsidRPr="00D54C33" w:rsidRDefault="001908C8" w:rsidP="001908C8">
      <w:pPr>
        <w:pStyle w:val="NormalnyWeb"/>
        <w:numPr>
          <w:ilvl w:val="0"/>
          <w:numId w:val="8"/>
        </w:numPr>
        <w:spacing w:line="360" w:lineRule="auto"/>
      </w:pPr>
      <w:r>
        <w:t>Rodzaj zajęcia:</w:t>
      </w:r>
      <w:r w:rsidRPr="00C93547">
        <w:t xml:space="preserve"> </w:t>
      </w:r>
      <w:r>
        <w:t>edukacja polonistyczna i patriotyczna</w:t>
      </w:r>
    </w:p>
    <w:p w14:paraId="0E81287F" w14:textId="77777777" w:rsidR="001908C8" w:rsidRDefault="001908C8" w:rsidP="001908C8">
      <w:pPr>
        <w:pStyle w:val="NormalnyWeb"/>
        <w:spacing w:line="360" w:lineRule="auto"/>
      </w:pPr>
      <w:r w:rsidRPr="002E642B">
        <w:rPr>
          <w:b/>
          <w:bCs/>
        </w:rPr>
        <w:t>CELE OGÓLNE:</w:t>
      </w:r>
      <w:r w:rsidRPr="002E642B">
        <w:rPr>
          <w:b/>
          <w:bCs/>
        </w:rPr>
        <w:br/>
      </w:r>
      <w:r w:rsidRPr="00D54C33">
        <w:t>- Nabywanie poczucia przynależności narodowej;</w:t>
      </w:r>
      <w:r w:rsidRPr="00D54C33">
        <w:br/>
        <w:t xml:space="preserve">- Rozpoznawanie charakterystycznych cech wybranych regionów </w:t>
      </w:r>
      <w:r>
        <w:t xml:space="preserve">i miast </w:t>
      </w:r>
      <w:r w:rsidRPr="00D54C33">
        <w:t>Polski;</w:t>
      </w:r>
      <w:r w:rsidRPr="00D54C33">
        <w:br/>
        <w:t>- Aktywne uczestniczenie w zabawach i zajęciach ruchowych;</w:t>
      </w:r>
      <w:r w:rsidRPr="00D54C33">
        <w:br/>
        <w:t>- Wdrażanie do współdziałania w grupie;</w:t>
      </w:r>
    </w:p>
    <w:p w14:paraId="0BFB5992" w14:textId="77777777" w:rsidR="001908C8" w:rsidRPr="000F13D9" w:rsidRDefault="001908C8" w:rsidP="001908C8">
      <w:pPr>
        <w:pStyle w:val="NormalnyWeb"/>
        <w:spacing w:line="360" w:lineRule="auto"/>
      </w:pPr>
      <w:r>
        <w:t>- Doskonalenie sprawności manualnych,</w:t>
      </w:r>
    </w:p>
    <w:p w14:paraId="44A7E9D1" w14:textId="77777777" w:rsidR="001908C8" w:rsidRDefault="001908C8" w:rsidP="001908C8">
      <w:pPr>
        <w:pStyle w:val="NormalnyWeb"/>
        <w:spacing w:line="360" w:lineRule="auto"/>
        <w:rPr>
          <w:b/>
          <w:bCs/>
        </w:rPr>
      </w:pPr>
      <w:r w:rsidRPr="002E642B">
        <w:rPr>
          <w:b/>
          <w:bCs/>
        </w:rPr>
        <w:t>Cele szczegółowe:</w:t>
      </w:r>
    </w:p>
    <w:p w14:paraId="78C1BE1B" w14:textId="77777777" w:rsidR="001908C8" w:rsidRPr="002E642B" w:rsidRDefault="001908C8" w:rsidP="001908C8">
      <w:pPr>
        <w:pStyle w:val="NormalnyWeb"/>
        <w:spacing w:line="360" w:lineRule="auto"/>
        <w:rPr>
          <w:b/>
          <w:bCs/>
        </w:rPr>
      </w:pPr>
      <w:r w:rsidRPr="00D54C33">
        <w:t>Dziecko:</w:t>
      </w:r>
      <w:r w:rsidRPr="00D54C33">
        <w:br/>
        <w:t>- zna mapę Polski,</w:t>
      </w:r>
      <w:r w:rsidRPr="00D54C33">
        <w:br/>
        <w:t>- pamięta kolory i cechy charakterystyczne godła i flagi państwowej,</w:t>
      </w:r>
    </w:p>
    <w:p w14:paraId="3BA70114" w14:textId="77777777" w:rsidR="001908C8" w:rsidRPr="00D54C33" w:rsidRDefault="001908C8" w:rsidP="001908C8">
      <w:pPr>
        <w:pStyle w:val="NormalnyWeb"/>
        <w:spacing w:line="360" w:lineRule="auto"/>
      </w:pPr>
      <w:r w:rsidRPr="00D54C33">
        <w:t>- utrwala nazwy: góry, rzeka, morze, miasto, stolica</w:t>
      </w:r>
      <w:r>
        <w:t>,</w:t>
      </w:r>
    </w:p>
    <w:p w14:paraId="10E12C11" w14:textId="77777777" w:rsidR="001908C8" w:rsidRDefault="001908C8" w:rsidP="001908C8">
      <w:pPr>
        <w:pStyle w:val="NormalnyWeb"/>
        <w:spacing w:line="360" w:lineRule="auto"/>
      </w:pPr>
      <w:r w:rsidRPr="00D54C33">
        <w:t>- rozpoznaje i nazywa środki lokomocji</w:t>
      </w:r>
      <w:r>
        <w:t>,</w:t>
      </w:r>
    </w:p>
    <w:p w14:paraId="29644CD0" w14:textId="77777777" w:rsidR="001908C8" w:rsidRDefault="001908C8" w:rsidP="001908C8">
      <w:pPr>
        <w:pStyle w:val="NormalnyWeb"/>
        <w:spacing w:line="360" w:lineRule="auto"/>
      </w:pPr>
      <w:r>
        <w:t>- utrwala nazwy figur geometrycznych,</w:t>
      </w:r>
    </w:p>
    <w:p w14:paraId="07E389BA" w14:textId="77777777" w:rsidR="001908C8" w:rsidRDefault="001908C8" w:rsidP="001908C8">
      <w:pPr>
        <w:pStyle w:val="NormalnyWeb"/>
        <w:spacing w:line="360" w:lineRule="auto"/>
      </w:pPr>
      <w:r>
        <w:t>- przelicza w zakresie 5,</w:t>
      </w:r>
    </w:p>
    <w:p w14:paraId="3F2766F5" w14:textId="77777777" w:rsidR="001908C8" w:rsidRDefault="001908C8" w:rsidP="001908C8">
      <w:pPr>
        <w:pStyle w:val="NormalnyWeb"/>
        <w:spacing w:line="360" w:lineRule="auto"/>
      </w:pPr>
      <w:r>
        <w:t>- odpowiada na pytania dotyczące tekstu czytanego,</w:t>
      </w:r>
    </w:p>
    <w:p w14:paraId="65A59C4B" w14:textId="77777777" w:rsidR="001908C8" w:rsidRPr="003D090E" w:rsidRDefault="001908C8" w:rsidP="001908C8">
      <w:pPr>
        <w:pStyle w:val="NormalnyWeb"/>
        <w:spacing w:line="360" w:lineRule="auto"/>
      </w:pPr>
      <w:r>
        <w:rPr>
          <w:sz w:val="20"/>
          <w:szCs w:val="20"/>
        </w:rPr>
        <w:t xml:space="preserve">- </w:t>
      </w:r>
      <w:r w:rsidRPr="003D090E">
        <w:t>rozwija wyobraźni</w:t>
      </w:r>
      <w:r>
        <w:t xml:space="preserve">ę i </w:t>
      </w:r>
      <w:r w:rsidRPr="003D090E">
        <w:t xml:space="preserve"> umiejętności twórcz</w:t>
      </w:r>
      <w:r>
        <w:t>e,</w:t>
      </w:r>
    </w:p>
    <w:p w14:paraId="1D69DA8A" w14:textId="77777777" w:rsidR="001908C8" w:rsidRPr="00D54C33" w:rsidRDefault="001908C8" w:rsidP="001908C8">
      <w:pPr>
        <w:pStyle w:val="NormalnyWeb"/>
        <w:spacing w:line="360" w:lineRule="auto"/>
      </w:pPr>
      <w:r w:rsidRPr="00D54C33">
        <w:t>- współpracuje i współdziała podczas wykonywania zadań</w:t>
      </w:r>
      <w:r>
        <w:t>,</w:t>
      </w:r>
    </w:p>
    <w:p w14:paraId="00F1AC30" w14:textId="77777777" w:rsidR="001908C8" w:rsidRPr="00D54C33" w:rsidRDefault="001908C8" w:rsidP="001908C8">
      <w:pPr>
        <w:pStyle w:val="NormalnyWeb"/>
        <w:spacing w:line="360" w:lineRule="auto"/>
      </w:pPr>
      <w:r w:rsidRPr="00D54C33">
        <w:t>- prawidłowo reaguje na polecenia</w:t>
      </w:r>
      <w:r>
        <w:t>.</w:t>
      </w:r>
    </w:p>
    <w:p w14:paraId="52676EED" w14:textId="77777777" w:rsidR="001908C8" w:rsidRDefault="001908C8" w:rsidP="001908C8">
      <w:pPr>
        <w:pStyle w:val="NormalnyWeb"/>
        <w:spacing w:line="360" w:lineRule="auto"/>
      </w:pPr>
      <w:r w:rsidRPr="000F13D9">
        <w:rPr>
          <w:b/>
          <w:bCs/>
        </w:rPr>
        <w:lastRenderedPageBreak/>
        <w:t>Formy pracy:</w:t>
      </w:r>
      <w:r w:rsidRPr="000F13D9">
        <w:rPr>
          <w:b/>
          <w:bCs/>
        </w:rPr>
        <w:br/>
      </w:r>
      <w:r w:rsidRPr="00D54C33">
        <w:t>- indywidualna,</w:t>
      </w:r>
      <w:r w:rsidRPr="00D54C33">
        <w:br/>
        <w:t>- grupowa</w:t>
      </w:r>
    </w:p>
    <w:p w14:paraId="65174A7F" w14:textId="77777777" w:rsidR="001908C8" w:rsidRDefault="001908C8" w:rsidP="001908C8">
      <w:pPr>
        <w:pStyle w:val="NormalnyWeb"/>
        <w:spacing w:line="360" w:lineRule="auto"/>
      </w:pPr>
      <w:r w:rsidRPr="000F13D9">
        <w:rPr>
          <w:b/>
          <w:bCs/>
        </w:rPr>
        <w:t>Metody pracy:</w:t>
      </w:r>
      <w:r w:rsidRPr="00D54C33">
        <w:br/>
        <w:t xml:space="preserve">- </w:t>
      </w:r>
      <w:r>
        <w:t xml:space="preserve">metoda stacyjna, </w:t>
      </w:r>
      <w:r w:rsidRPr="00D54C33">
        <w:t>aktywizujące: zadań stawianych do wykonania, samodzielnych doświadczeń, ćwiczeń utrwalających</w:t>
      </w:r>
    </w:p>
    <w:p w14:paraId="4991CB9E" w14:textId="77777777" w:rsidR="001908C8" w:rsidRDefault="001908C8" w:rsidP="001908C8">
      <w:pPr>
        <w:pStyle w:val="NormalnyWeb"/>
        <w:spacing w:line="360" w:lineRule="auto"/>
      </w:pPr>
      <w:r w:rsidRPr="003D090E">
        <w:rPr>
          <w:b/>
          <w:bCs/>
        </w:rPr>
        <w:t>Pomoce dydaktyczne:</w:t>
      </w:r>
      <w:r>
        <w:rPr>
          <w:b/>
          <w:bCs/>
        </w:rPr>
        <w:t xml:space="preserve"> </w:t>
      </w:r>
      <w:r>
        <w:t xml:space="preserve">mapa Polski z zaznaczonymi miastami, regionami; flaga i godło Polski, zdjęcia miast z charakterystycznymi miejscami; numerki 1-4; drewniane klocki; klocki </w:t>
      </w:r>
      <w:proofErr w:type="spellStart"/>
      <w:r>
        <w:t>Dinesa</w:t>
      </w:r>
      <w:proofErr w:type="spellEnd"/>
      <w:r>
        <w:t xml:space="preserve">, piasek kinetyczny; muszelki, kamienie, </w:t>
      </w:r>
      <w:proofErr w:type="spellStart"/>
      <w:r>
        <w:t>penrive</w:t>
      </w:r>
      <w:proofErr w:type="spellEnd"/>
      <w:r>
        <w:t xml:space="preserve"> z nagraną muzyką, tablica z punktami, medale</w:t>
      </w:r>
      <w:r w:rsidRPr="00D54C33">
        <w:t> </w:t>
      </w:r>
    </w:p>
    <w:p w14:paraId="793D524C" w14:textId="77777777" w:rsidR="001908C8" w:rsidRPr="00D54C33" w:rsidRDefault="001908C8" w:rsidP="001908C8">
      <w:pPr>
        <w:pStyle w:val="NormalnyWeb"/>
        <w:spacing w:line="360" w:lineRule="auto"/>
      </w:pPr>
      <w:r w:rsidRPr="002E5714">
        <w:rPr>
          <w:b/>
          <w:bCs/>
        </w:rPr>
        <w:t>Dziecko z opinią</w:t>
      </w:r>
      <w:r>
        <w:t xml:space="preserve"> ma problemy ze skupieniem uwagi, bardzo szybko dekoncentruje się. Bardziej skomplikowane polecenia wymagają kilkukrotnego powtórzenia. W każdym działaniu oczekuje zachęty ze strony nauczyciela. Dziecko nie zgłasza się do odpowiedzi samo. Zapytane, zazwyczaj udziela odpowiedzi, jednakże zdarza się, że pytanie należy powtórzyć kilkakrotnie. Nie zawsze kończy rozpoczęte zadanie, potrzebuje dodatkowej zachęty.</w:t>
      </w:r>
    </w:p>
    <w:p w14:paraId="408B2F03" w14:textId="77777777" w:rsidR="001908C8" w:rsidRPr="00764A22" w:rsidRDefault="001908C8" w:rsidP="001908C8">
      <w:pPr>
        <w:pStyle w:val="NormalnyWeb"/>
        <w:rPr>
          <w:b/>
          <w:bCs/>
        </w:rPr>
      </w:pPr>
      <w:r w:rsidRPr="00764A22">
        <w:rPr>
          <w:b/>
          <w:bCs/>
        </w:rPr>
        <w:t>Przebieg zajęcia:</w:t>
      </w:r>
    </w:p>
    <w:p w14:paraId="3697543E" w14:textId="77777777" w:rsidR="001908C8" w:rsidRDefault="001908C8" w:rsidP="001908C8">
      <w:pPr>
        <w:pStyle w:val="NormalnyWeb"/>
      </w:pPr>
      <w:r>
        <w:rPr>
          <w:rStyle w:val="Pogrubienie"/>
          <w:u w:val="single"/>
        </w:rPr>
        <w:t>I część wstępna</w:t>
      </w:r>
    </w:p>
    <w:p w14:paraId="6687934E" w14:textId="77777777" w:rsidR="001908C8" w:rsidRDefault="001908C8" w:rsidP="001908C8">
      <w:pPr>
        <w:pStyle w:val="NormalnyWeb"/>
      </w:pPr>
      <w:r>
        <w:t>1.      Nauczyciel zadaje pytania:</w:t>
      </w:r>
    </w:p>
    <w:p w14:paraId="7A2B0DCB" w14:textId="77777777" w:rsidR="001908C8" w:rsidRDefault="001908C8" w:rsidP="001908C8">
      <w:pPr>
        <w:pStyle w:val="NormalnyWeb"/>
      </w:pPr>
      <w:r>
        <w:t>-        jak nazywa się wasz kraj, wasza ojczyzna?</w:t>
      </w:r>
    </w:p>
    <w:p w14:paraId="60BD2B9E" w14:textId="77777777" w:rsidR="001908C8" w:rsidRDefault="001908C8" w:rsidP="001908C8">
      <w:pPr>
        <w:pStyle w:val="NormalnyWeb"/>
      </w:pPr>
      <w:r>
        <w:t>-        w jakim języku do siebie mówimy i kim jesteśmy?</w:t>
      </w:r>
    </w:p>
    <w:p w14:paraId="543F2470" w14:textId="77777777" w:rsidR="001908C8" w:rsidRDefault="001908C8" w:rsidP="001908C8">
      <w:pPr>
        <w:pStyle w:val="NormalnyWeb"/>
      </w:pPr>
      <w:r>
        <w:t>-        jakie kolory ma flaga Polski?</w:t>
      </w:r>
    </w:p>
    <w:p w14:paraId="1565C6F0" w14:textId="77777777" w:rsidR="001908C8" w:rsidRDefault="001908C8" w:rsidP="001908C8">
      <w:pPr>
        <w:pStyle w:val="NormalnyWeb"/>
      </w:pPr>
      <w:r>
        <w:t>-        jak wygląda godło Polski?</w:t>
      </w:r>
    </w:p>
    <w:p w14:paraId="7C8DAE64" w14:textId="77777777" w:rsidR="001908C8" w:rsidRDefault="001908C8" w:rsidP="001908C8">
      <w:pPr>
        <w:pStyle w:val="NormalnyWeb"/>
      </w:pPr>
      <w:r>
        <w:t>2.      Zapoznanie dzieci z mapą konturową Polski</w:t>
      </w:r>
    </w:p>
    <w:p w14:paraId="62681DEC" w14:textId="77777777" w:rsidR="001908C8" w:rsidRDefault="001908C8" w:rsidP="001908C8">
      <w:pPr>
        <w:pStyle w:val="NormalnyWeb"/>
      </w:pPr>
      <w:r>
        <w:t>-        Wskazywanie na mapie Wisły</w:t>
      </w:r>
    </w:p>
    <w:p w14:paraId="4F50E0A4" w14:textId="77777777" w:rsidR="001908C8" w:rsidRDefault="001908C8" w:rsidP="001908C8">
      <w:pPr>
        <w:pStyle w:val="NormalnyWeb"/>
      </w:pPr>
      <w:r>
        <w:t>-        Oglądanie godła i flagi Polski,</w:t>
      </w:r>
    </w:p>
    <w:p w14:paraId="6CC6E1B8" w14:textId="77777777" w:rsidR="001908C8" w:rsidRDefault="001908C8" w:rsidP="001908C8">
      <w:pPr>
        <w:pStyle w:val="NormalnyWeb"/>
      </w:pPr>
      <w:r>
        <w:lastRenderedPageBreak/>
        <w:t>Nauczyciel zachęca dziecko z opinią oraz dzieci z narodowym językiem ukraińskim do wypowiedzi na podany temat.</w:t>
      </w:r>
    </w:p>
    <w:p w14:paraId="24CE507F" w14:textId="77777777" w:rsidR="001908C8" w:rsidRPr="00DD39C3" w:rsidRDefault="001908C8" w:rsidP="001908C8">
      <w:pPr>
        <w:pStyle w:val="NormalnyWeb"/>
      </w:pPr>
      <w:r w:rsidRPr="00DD39C3">
        <w:rPr>
          <w:rStyle w:val="Pogrubienie"/>
          <w:u w:val="single"/>
        </w:rPr>
        <w:t>II część główna</w:t>
      </w:r>
    </w:p>
    <w:p w14:paraId="19F2ED55" w14:textId="77777777" w:rsidR="001908C8" w:rsidRDefault="001908C8" w:rsidP="001908C8">
      <w:pPr>
        <w:pStyle w:val="NormalnyWeb"/>
        <w:numPr>
          <w:ilvl w:val="0"/>
          <w:numId w:val="9"/>
        </w:numPr>
        <w:rPr>
          <w:rStyle w:val="Pogrubienie"/>
        </w:rPr>
      </w:pPr>
      <w:r w:rsidRPr="00DD39C3">
        <w:rPr>
          <w:rStyle w:val="Pogrubienie"/>
        </w:rPr>
        <w:t>Zabawa dydaktyczna „Podróżujemy po Polsce”</w:t>
      </w:r>
    </w:p>
    <w:p w14:paraId="17879D83" w14:textId="77777777" w:rsidR="001908C8" w:rsidRPr="002B283C" w:rsidRDefault="001908C8" w:rsidP="001908C8">
      <w:pPr>
        <w:pStyle w:val="NormalnyWeb"/>
      </w:pPr>
      <w:r w:rsidRPr="002B283C">
        <w:rPr>
          <w:rStyle w:val="Pogrubienie"/>
        </w:rPr>
        <w:t>Nauczyciel dzieli dzieci na cztery zespoły</w:t>
      </w:r>
      <w:r>
        <w:rPr>
          <w:rStyle w:val="Pogrubienie"/>
        </w:rPr>
        <w:t xml:space="preserve">  (drużyna: czerwona, niebieska, zielona i żółta- przyklejenie dzieciom karteczek w odpowiednich kolorach) i zaprasza do zabawy:</w:t>
      </w:r>
    </w:p>
    <w:p w14:paraId="48B276F1" w14:textId="77777777" w:rsidR="001908C8" w:rsidRPr="00DD39C3" w:rsidRDefault="001908C8" w:rsidP="001908C8">
      <w:pPr>
        <w:rPr>
          <w:rFonts w:ascii="Times New Roman" w:hAnsi="Times New Roman"/>
          <w:i/>
          <w:iCs/>
        </w:rPr>
      </w:pPr>
      <w:r w:rsidRPr="00DD39C3">
        <w:rPr>
          <w:rFonts w:ascii="Times New Roman" w:hAnsi="Times New Roman"/>
          <w:i/>
          <w:iCs/>
        </w:rPr>
        <w:t>Chciałam Was dziś zaprosić na wycieczkę po Polsce. Odwiedzimy niektóre z miast i krain naszego państwa. Tam czekać będą na Was różne zabawy i zadania, które pozwolą sprawdzić Wasze  umiejętności</w:t>
      </w:r>
      <w:r>
        <w:rPr>
          <w:rFonts w:ascii="Times New Roman" w:hAnsi="Times New Roman"/>
          <w:i/>
          <w:iCs/>
        </w:rPr>
        <w:t>.</w:t>
      </w:r>
      <w:r w:rsidRPr="00DD39C3">
        <w:rPr>
          <w:rFonts w:ascii="Times New Roman" w:hAnsi="Times New Roman"/>
          <w:i/>
          <w:iCs/>
        </w:rPr>
        <w:t xml:space="preserve"> Zwycięskie drużyny nagradzać będziemy punktami w postaci uśmiechniętych buziek.</w:t>
      </w:r>
      <w:r w:rsidRPr="00DD39C3">
        <w:rPr>
          <w:rFonts w:ascii="Times New Roman" w:hAnsi="Times New Roman"/>
          <w:i/>
          <w:iCs/>
        </w:rPr>
        <w:br/>
        <w:t xml:space="preserve">Nie zwlekajmy zatem. Wsiadamy do pociągu i ruszamy w Polskę! W trakcie jazdy pociągiem wypatrujcie naszych przystanków, które oznaczone będą z cyframi. Pierwszy przystanek to obrazek z numerem jakim? </w:t>
      </w:r>
      <w:r w:rsidRPr="00DD39C3">
        <w:rPr>
          <w:rFonts w:ascii="Times New Roman" w:hAnsi="Times New Roman"/>
        </w:rPr>
        <w:t>(1).”</w:t>
      </w:r>
    </w:p>
    <w:p w14:paraId="0189D8EA" w14:textId="77777777" w:rsidR="001908C8" w:rsidRDefault="001908C8" w:rsidP="001908C8">
      <w:pPr>
        <w:rPr>
          <w:rFonts w:ascii="Times New Roman" w:hAnsi="Times New Roman"/>
        </w:rPr>
      </w:pPr>
      <w:r>
        <w:rPr>
          <w:rFonts w:ascii="Times New Roman" w:hAnsi="Times New Roman"/>
        </w:rPr>
        <w:t>4</w:t>
      </w:r>
      <w:r w:rsidRPr="00DD39C3">
        <w:rPr>
          <w:rFonts w:ascii="Times New Roman" w:hAnsi="Times New Roman"/>
        </w:rPr>
        <w:t>.„Jedzie pociąg”- zabawa ruchowa do piosenki</w:t>
      </w:r>
    </w:p>
    <w:p w14:paraId="205348ED" w14:textId="77777777" w:rsidR="001908C8" w:rsidRPr="002F0BEF" w:rsidRDefault="001908C8" w:rsidP="001908C8">
      <w:pPr>
        <w:rPr>
          <w:rFonts w:ascii="Times New Roman" w:hAnsi="Times New Roman"/>
          <w:b/>
          <w:bCs/>
        </w:rPr>
      </w:pPr>
      <w:r>
        <w:rPr>
          <w:rFonts w:ascii="Times New Roman" w:hAnsi="Times New Roman"/>
          <w:b/>
          <w:bCs/>
        </w:rPr>
        <w:t>5</w:t>
      </w:r>
      <w:r w:rsidRPr="002F0BEF">
        <w:rPr>
          <w:rFonts w:ascii="Times New Roman" w:hAnsi="Times New Roman"/>
          <w:b/>
          <w:bCs/>
        </w:rPr>
        <w:t>. Przystanek 1 - Góry</w:t>
      </w:r>
    </w:p>
    <w:p w14:paraId="36215D41" w14:textId="77777777" w:rsidR="001908C8" w:rsidRDefault="001908C8" w:rsidP="001908C8">
      <w:pPr>
        <w:rPr>
          <w:rFonts w:ascii="Times New Roman" w:hAnsi="Times New Roman"/>
          <w:sz w:val="24"/>
          <w:szCs w:val="24"/>
        </w:rPr>
      </w:pPr>
      <w:r w:rsidRPr="006C46EB">
        <w:rPr>
          <w:rFonts w:ascii="Times New Roman" w:hAnsi="Times New Roman"/>
          <w:b/>
          <w:bCs/>
          <w:sz w:val="24"/>
          <w:szCs w:val="24"/>
        </w:rPr>
        <w:t xml:space="preserve">Zagadka </w:t>
      </w:r>
      <w:r>
        <w:rPr>
          <w:rFonts w:ascii="Times New Roman" w:hAnsi="Times New Roman"/>
          <w:sz w:val="24"/>
          <w:szCs w:val="24"/>
        </w:rPr>
        <w:t xml:space="preserve">:  </w:t>
      </w:r>
      <w:r w:rsidRPr="006C46EB">
        <w:rPr>
          <w:rFonts w:ascii="Times New Roman" w:hAnsi="Times New Roman"/>
          <w:sz w:val="24"/>
          <w:szCs w:val="24"/>
        </w:rPr>
        <w:t>Są wysokie, skaliste, pokryte lasami.</w:t>
      </w:r>
      <w:r w:rsidRPr="006C46EB">
        <w:rPr>
          <w:rFonts w:ascii="Times New Roman" w:hAnsi="Times New Roman"/>
          <w:sz w:val="24"/>
          <w:szCs w:val="24"/>
        </w:rPr>
        <w:br/>
      </w:r>
      <w:r>
        <w:rPr>
          <w:rFonts w:ascii="Times New Roman" w:hAnsi="Times New Roman"/>
          <w:sz w:val="24"/>
          <w:szCs w:val="24"/>
        </w:rPr>
        <w:t xml:space="preserve">                   </w:t>
      </w:r>
      <w:r w:rsidRPr="006C46EB">
        <w:rPr>
          <w:rFonts w:ascii="Times New Roman" w:hAnsi="Times New Roman"/>
          <w:sz w:val="24"/>
          <w:szCs w:val="24"/>
        </w:rPr>
        <w:t>Poznać je możemy wędrując szlakami. (góry)</w:t>
      </w:r>
    </w:p>
    <w:p w14:paraId="39034B96" w14:textId="77777777" w:rsidR="001908C8" w:rsidRDefault="001908C8" w:rsidP="001908C8">
      <w:pPr>
        <w:rPr>
          <w:rFonts w:ascii="Times New Roman" w:hAnsi="Times New Roman"/>
          <w:sz w:val="24"/>
          <w:szCs w:val="24"/>
        </w:rPr>
      </w:pPr>
    </w:p>
    <w:p w14:paraId="4E7787DE" w14:textId="77777777" w:rsidR="001908C8" w:rsidRDefault="001908C8" w:rsidP="001908C8">
      <w:pPr>
        <w:rPr>
          <w:rFonts w:ascii="Times New Roman" w:hAnsi="Times New Roman"/>
          <w:i/>
          <w:iCs/>
        </w:rPr>
      </w:pPr>
      <w:r w:rsidRPr="00CC0D55">
        <w:rPr>
          <w:rFonts w:ascii="Times New Roman" w:hAnsi="Times New Roman"/>
          <w:i/>
          <w:iCs/>
        </w:rPr>
        <w:t>Jako, że jesteśmy w górach, wstydem byłoby, gdybyśmy nie wspięli się na któryś ze szczytów</w:t>
      </w:r>
      <w:r>
        <w:rPr>
          <w:i/>
          <w:iCs/>
        </w:rPr>
        <w:t>.</w:t>
      </w:r>
    </w:p>
    <w:p w14:paraId="5AA42956" w14:textId="77777777" w:rsidR="001908C8" w:rsidRDefault="001908C8" w:rsidP="001908C8">
      <w:pPr>
        <w:rPr>
          <w:rFonts w:ascii="Times New Roman" w:hAnsi="Times New Roman"/>
          <w:sz w:val="24"/>
          <w:szCs w:val="24"/>
        </w:rPr>
      </w:pPr>
      <w:r w:rsidRPr="00FD6667">
        <w:rPr>
          <w:rFonts w:ascii="Times New Roman" w:hAnsi="Times New Roman"/>
          <w:b/>
          <w:bCs/>
          <w:sz w:val="24"/>
          <w:szCs w:val="24"/>
        </w:rPr>
        <w:t>„Wspinaczka górska”</w:t>
      </w:r>
      <w:r>
        <w:rPr>
          <w:rFonts w:ascii="Times New Roman" w:hAnsi="Times New Roman"/>
          <w:sz w:val="24"/>
          <w:szCs w:val="24"/>
        </w:rPr>
        <w:t xml:space="preserve"> zabawa ruchowa, inscenizowanie ruchem wspinania się na wysoką górę – ruchy naprzemienne. Unoszenie wysoko kolan. Po dotarciu na szczyt, budowanie góry z drewnianych klocków.</w:t>
      </w:r>
    </w:p>
    <w:p w14:paraId="66D2B257" w14:textId="77777777" w:rsidR="001908C8" w:rsidRDefault="001908C8" w:rsidP="001908C8">
      <w:pPr>
        <w:rPr>
          <w:rFonts w:ascii="Times New Roman" w:hAnsi="Times New Roman"/>
          <w:sz w:val="24"/>
          <w:szCs w:val="24"/>
        </w:rPr>
      </w:pPr>
      <w:r>
        <w:rPr>
          <w:rFonts w:ascii="Times New Roman" w:hAnsi="Times New Roman"/>
          <w:sz w:val="24"/>
          <w:szCs w:val="24"/>
        </w:rPr>
        <w:t>Nauczyciel zachęca dziecko z opinią do wzięcia udziału w zabawie</w:t>
      </w:r>
    </w:p>
    <w:p w14:paraId="3C10953D" w14:textId="77777777" w:rsidR="001908C8" w:rsidRDefault="001908C8" w:rsidP="001908C8">
      <w:pPr>
        <w:rPr>
          <w:rFonts w:ascii="Times New Roman" w:hAnsi="Times New Roman"/>
          <w:sz w:val="24"/>
          <w:szCs w:val="24"/>
        </w:rPr>
      </w:pPr>
      <w:r>
        <w:rPr>
          <w:rFonts w:ascii="Times New Roman" w:hAnsi="Times New Roman"/>
          <w:sz w:val="24"/>
          <w:szCs w:val="24"/>
        </w:rPr>
        <w:t>6.</w:t>
      </w:r>
      <w:r w:rsidRPr="00DB2768">
        <w:rPr>
          <w:rFonts w:ascii="Times New Roman" w:hAnsi="Times New Roman"/>
          <w:sz w:val="24"/>
          <w:szCs w:val="24"/>
        </w:rPr>
        <w:t>„Koła autobusu kręcą się „ - zabawa ruchowa ze śpiewem</w:t>
      </w:r>
    </w:p>
    <w:p w14:paraId="633A12A2" w14:textId="77777777" w:rsidR="001908C8" w:rsidRPr="001E06B1" w:rsidRDefault="001908C8" w:rsidP="001908C8">
      <w:pPr>
        <w:rPr>
          <w:rFonts w:ascii="Times New Roman" w:hAnsi="Times New Roman"/>
          <w:b/>
          <w:bCs/>
          <w:sz w:val="24"/>
          <w:szCs w:val="24"/>
        </w:rPr>
      </w:pPr>
      <w:r>
        <w:rPr>
          <w:rFonts w:ascii="Times New Roman" w:hAnsi="Times New Roman"/>
          <w:sz w:val="24"/>
          <w:szCs w:val="24"/>
        </w:rPr>
        <w:t>7.</w:t>
      </w:r>
      <w:r w:rsidRPr="001E06B1">
        <w:rPr>
          <w:rFonts w:ascii="Times New Roman" w:hAnsi="Times New Roman"/>
          <w:b/>
          <w:bCs/>
          <w:sz w:val="24"/>
          <w:szCs w:val="24"/>
        </w:rPr>
        <w:t>Przystanek 2: Kraków</w:t>
      </w:r>
    </w:p>
    <w:p w14:paraId="45E9CA03" w14:textId="77777777" w:rsidR="001908C8" w:rsidRPr="00DB2768" w:rsidRDefault="001908C8" w:rsidP="001908C8">
      <w:pPr>
        <w:rPr>
          <w:rFonts w:ascii="Times New Roman" w:hAnsi="Times New Roman"/>
          <w:b/>
          <w:bCs/>
          <w:sz w:val="24"/>
          <w:szCs w:val="24"/>
        </w:rPr>
      </w:pPr>
      <w:r w:rsidRPr="00DB2768">
        <w:rPr>
          <w:rFonts w:ascii="Times New Roman" w:hAnsi="Times New Roman"/>
          <w:b/>
          <w:bCs/>
          <w:sz w:val="24"/>
          <w:szCs w:val="24"/>
        </w:rPr>
        <w:t>„Smok z figur”</w:t>
      </w:r>
      <w:r w:rsidRPr="00DB2768">
        <w:rPr>
          <w:rFonts w:ascii="Times New Roman" w:hAnsi="Times New Roman"/>
          <w:sz w:val="24"/>
          <w:szCs w:val="24"/>
        </w:rPr>
        <w:t>- zabawa twórcza</w:t>
      </w:r>
      <w:r>
        <w:rPr>
          <w:rFonts w:ascii="Times New Roman" w:hAnsi="Times New Roman"/>
          <w:sz w:val="24"/>
          <w:szCs w:val="24"/>
        </w:rPr>
        <w:t xml:space="preserve"> z</w:t>
      </w:r>
      <w:r w:rsidRPr="00DB2768">
        <w:rPr>
          <w:rFonts w:ascii="Times New Roman" w:hAnsi="Times New Roman"/>
          <w:sz w:val="24"/>
          <w:szCs w:val="24"/>
        </w:rPr>
        <w:t xml:space="preserve"> zestawy  </w:t>
      </w:r>
      <w:proofErr w:type="spellStart"/>
      <w:r w:rsidRPr="00DB2768">
        <w:rPr>
          <w:rFonts w:ascii="Times New Roman" w:hAnsi="Times New Roman"/>
          <w:sz w:val="24"/>
          <w:szCs w:val="24"/>
        </w:rPr>
        <w:t>Dienesa</w:t>
      </w:r>
      <w:proofErr w:type="spellEnd"/>
      <w:r>
        <w:rPr>
          <w:rFonts w:ascii="Times New Roman" w:hAnsi="Times New Roman"/>
          <w:sz w:val="24"/>
          <w:szCs w:val="24"/>
        </w:rPr>
        <w:t xml:space="preserve"> – Dzieci układają smoka wg. własnego pomysłu.</w:t>
      </w:r>
    </w:p>
    <w:p w14:paraId="34F7A3EA" w14:textId="77777777" w:rsidR="001908C8" w:rsidRDefault="001908C8" w:rsidP="001908C8">
      <w:r w:rsidRPr="00266363">
        <w:rPr>
          <w:rFonts w:ascii="Times New Roman" w:hAnsi="Times New Roman"/>
          <w:sz w:val="24"/>
          <w:szCs w:val="24"/>
        </w:rPr>
        <w:t>Następnie, członkowie poszczególnych drużyn wymieniają figury, jakich użyli do wykonania zadania. Przeliczają też liczbę poszczególnych figur. Wszystkie drużyny otrzymują punkty za kreatywność</w:t>
      </w:r>
      <w:r>
        <w:t>.</w:t>
      </w:r>
    </w:p>
    <w:p w14:paraId="7CFEF1C7" w14:textId="77777777" w:rsidR="001A4932" w:rsidRDefault="001A4932" w:rsidP="001908C8">
      <w:pPr>
        <w:rPr>
          <w:rFonts w:ascii="Times New Roman" w:hAnsi="Times New Roman"/>
        </w:rPr>
      </w:pPr>
    </w:p>
    <w:p w14:paraId="01E0DD92" w14:textId="77777777" w:rsidR="001A4932" w:rsidRDefault="001A4932" w:rsidP="001908C8">
      <w:pPr>
        <w:rPr>
          <w:rFonts w:ascii="Times New Roman" w:hAnsi="Times New Roman"/>
        </w:rPr>
      </w:pPr>
    </w:p>
    <w:p w14:paraId="1B582525" w14:textId="5B8E6C62" w:rsidR="001908C8" w:rsidRPr="005F71B8" w:rsidRDefault="001908C8" w:rsidP="001908C8">
      <w:pPr>
        <w:rPr>
          <w:rFonts w:ascii="Times New Roman" w:hAnsi="Times New Roman"/>
        </w:rPr>
      </w:pPr>
      <w:r>
        <w:rPr>
          <w:rFonts w:ascii="Times New Roman" w:hAnsi="Times New Roman"/>
        </w:rPr>
        <w:t>Nauczyciel upewnia się czy dziecko z opinią i z narodowym językiem ukraińskim dobrze zrozumiało polecenie zadając mu dodatkowe pytania.</w:t>
      </w:r>
    </w:p>
    <w:p w14:paraId="1F95CDD1" w14:textId="77777777" w:rsidR="001908C8" w:rsidRPr="000F13D9" w:rsidRDefault="001908C8" w:rsidP="001908C8">
      <w:pPr>
        <w:rPr>
          <w:rFonts w:ascii="Times New Roman" w:hAnsi="Times New Roman"/>
          <w:sz w:val="24"/>
          <w:szCs w:val="24"/>
        </w:rPr>
      </w:pPr>
      <w:r w:rsidRPr="00266363">
        <w:rPr>
          <w:rFonts w:ascii="Times New Roman" w:hAnsi="Times New Roman"/>
          <w:sz w:val="24"/>
          <w:szCs w:val="24"/>
        </w:rPr>
        <w:t>9</w:t>
      </w:r>
      <w:r w:rsidRPr="000F13D9">
        <w:rPr>
          <w:rFonts w:ascii="Times New Roman" w:hAnsi="Times New Roman"/>
          <w:b/>
          <w:bCs/>
          <w:sz w:val="24"/>
          <w:szCs w:val="24"/>
        </w:rPr>
        <w:t>. Zabawa ruchowa do piosenki „</w:t>
      </w:r>
      <w:r>
        <w:rPr>
          <w:rFonts w:ascii="Times New Roman" w:hAnsi="Times New Roman"/>
          <w:b/>
          <w:bCs/>
          <w:sz w:val="24"/>
          <w:szCs w:val="24"/>
        </w:rPr>
        <w:t xml:space="preserve">Mucha w </w:t>
      </w:r>
      <w:proofErr w:type="spellStart"/>
      <w:r w:rsidRPr="000F13D9">
        <w:rPr>
          <w:rFonts w:ascii="Times New Roman" w:hAnsi="Times New Roman"/>
          <w:b/>
          <w:bCs/>
          <w:sz w:val="24"/>
          <w:szCs w:val="24"/>
        </w:rPr>
        <w:t>Mucholo</w:t>
      </w:r>
      <w:r>
        <w:rPr>
          <w:rFonts w:ascii="Times New Roman" w:hAnsi="Times New Roman"/>
          <w:b/>
          <w:bCs/>
          <w:sz w:val="24"/>
          <w:szCs w:val="24"/>
        </w:rPr>
        <w:t>cie</w:t>
      </w:r>
      <w:proofErr w:type="spellEnd"/>
      <w:r w:rsidRPr="000F13D9">
        <w:rPr>
          <w:rFonts w:ascii="Times New Roman" w:hAnsi="Times New Roman"/>
          <w:b/>
          <w:bCs/>
          <w:sz w:val="24"/>
          <w:szCs w:val="24"/>
        </w:rPr>
        <w:t>”</w:t>
      </w:r>
      <w:r>
        <w:rPr>
          <w:rFonts w:ascii="Times New Roman" w:hAnsi="Times New Roman"/>
          <w:b/>
          <w:bCs/>
          <w:sz w:val="24"/>
          <w:szCs w:val="24"/>
        </w:rPr>
        <w:t xml:space="preserve"> – </w:t>
      </w:r>
      <w:r w:rsidRPr="000F13D9">
        <w:rPr>
          <w:rFonts w:ascii="Times New Roman" w:hAnsi="Times New Roman"/>
          <w:sz w:val="24"/>
          <w:szCs w:val="24"/>
        </w:rPr>
        <w:t>dzieci udają lecący samolot</w:t>
      </w:r>
    </w:p>
    <w:p w14:paraId="51058871" w14:textId="77777777" w:rsidR="001908C8" w:rsidRPr="000F13D9" w:rsidRDefault="001908C8" w:rsidP="001908C8">
      <w:pPr>
        <w:rPr>
          <w:rFonts w:ascii="Times New Roman" w:hAnsi="Times New Roman"/>
          <w:b/>
          <w:bCs/>
          <w:sz w:val="24"/>
          <w:szCs w:val="24"/>
        </w:rPr>
      </w:pPr>
      <w:r>
        <w:rPr>
          <w:rFonts w:ascii="Times New Roman" w:hAnsi="Times New Roman"/>
          <w:sz w:val="24"/>
          <w:szCs w:val="24"/>
        </w:rPr>
        <w:t>10</w:t>
      </w:r>
      <w:r w:rsidRPr="000F13D9">
        <w:rPr>
          <w:rFonts w:ascii="Times New Roman" w:hAnsi="Times New Roman"/>
          <w:b/>
          <w:bCs/>
          <w:sz w:val="24"/>
          <w:szCs w:val="24"/>
        </w:rPr>
        <w:t>. Przystanek 3: Warszawa</w:t>
      </w:r>
    </w:p>
    <w:p w14:paraId="5C5035C2" w14:textId="77777777" w:rsidR="001908C8" w:rsidRDefault="001908C8" w:rsidP="001908C8">
      <w:pPr>
        <w:rPr>
          <w:rFonts w:ascii="Times New Roman" w:hAnsi="Times New Roman"/>
          <w:b/>
          <w:bCs/>
          <w:sz w:val="24"/>
          <w:szCs w:val="24"/>
        </w:rPr>
      </w:pPr>
      <w:r w:rsidRPr="0044486A">
        <w:rPr>
          <w:rFonts w:ascii="Times New Roman" w:hAnsi="Times New Roman"/>
          <w:sz w:val="24"/>
          <w:szCs w:val="24"/>
        </w:rPr>
        <w:t>Słuchanie legendy</w:t>
      </w:r>
      <w:r>
        <w:rPr>
          <w:rFonts w:ascii="Times New Roman" w:hAnsi="Times New Roman"/>
          <w:b/>
          <w:bCs/>
          <w:sz w:val="24"/>
          <w:szCs w:val="24"/>
        </w:rPr>
        <w:t xml:space="preserve"> „Warszawska syrenka”</w:t>
      </w:r>
    </w:p>
    <w:p w14:paraId="0C2B4419" w14:textId="77777777" w:rsidR="001908C8" w:rsidRDefault="001908C8" w:rsidP="001908C8">
      <w:pPr>
        <w:rPr>
          <w:rFonts w:ascii="Times New Roman" w:hAnsi="Times New Roman"/>
          <w:sz w:val="24"/>
          <w:szCs w:val="24"/>
        </w:rPr>
      </w:pPr>
      <w:r w:rsidRPr="0044486A">
        <w:rPr>
          <w:rFonts w:ascii="Times New Roman" w:hAnsi="Times New Roman"/>
          <w:sz w:val="24"/>
          <w:szCs w:val="24"/>
        </w:rPr>
        <w:t>Dzieci w skupieniu słuchają legendy, a następnie odpowiadają na pytania:</w:t>
      </w:r>
    </w:p>
    <w:p w14:paraId="72E026C8" w14:textId="77777777" w:rsidR="001908C8" w:rsidRPr="005D0BCB" w:rsidRDefault="001908C8" w:rsidP="001908C8">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w:t>
      </w:r>
      <w:r w:rsidRPr="005D0BCB">
        <w:rPr>
          <w:rFonts w:ascii="Times New Roman" w:hAnsi="Times New Roman"/>
          <w:sz w:val="24"/>
          <w:szCs w:val="24"/>
        </w:rPr>
        <w:t>Dlaczego kupiec chciał uwięzić dziewczynę?</w:t>
      </w:r>
    </w:p>
    <w:p w14:paraId="1C3CAD3C" w14:textId="77777777" w:rsidR="001908C8" w:rsidRPr="005D0BCB" w:rsidRDefault="001908C8" w:rsidP="001908C8">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w:t>
      </w:r>
      <w:r w:rsidRPr="005D0BCB">
        <w:rPr>
          <w:rFonts w:ascii="Times New Roman" w:hAnsi="Times New Roman"/>
          <w:sz w:val="24"/>
          <w:szCs w:val="24"/>
        </w:rPr>
        <w:t>Kto uratował Syrenę?</w:t>
      </w:r>
    </w:p>
    <w:p w14:paraId="5ECEA3E6" w14:textId="77777777" w:rsidR="001908C8" w:rsidRPr="005D0BCB" w:rsidRDefault="001908C8" w:rsidP="001908C8">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w:t>
      </w:r>
      <w:r w:rsidRPr="005D0BCB">
        <w:rPr>
          <w:rFonts w:ascii="Times New Roman" w:hAnsi="Times New Roman"/>
          <w:sz w:val="24"/>
          <w:szCs w:val="24"/>
        </w:rPr>
        <w:t>W jakiej rzece zamieszkała Syrenka?</w:t>
      </w:r>
    </w:p>
    <w:p w14:paraId="387284DF" w14:textId="77777777" w:rsidR="001908C8" w:rsidRPr="005D0BCB" w:rsidRDefault="001908C8" w:rsidP="001908C8">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w:t>
      </w:r>
      <w:r w:rsidRPr="005D0BCB">
        <w:rPr>
          <w:rFonts w:ascii="Times New Roman" w:hAnsi="Times New Roman"/>
          <w:sz w:val="24"/>
          <w:szCs w:val="24"/>
        </w:rPr>
        <w:t>Dlaczego Syrena trzyma w dłoniach tarczę i miecz?</w:t>
      </w:r>
    </w:p>
    <w:p w14:paraId="1C604272" w14:textId="77777777" w:rsidR="001908C8" w:rsidRDefault="001908C8" w:rsidP="001908C8">
      <w:pPr>
        <w:spacing w:line="360" w:lineRule="auto"/>
        <w:rPr>
          <w:rFonts w:ascii="Times New Roman" w:hAnsi="Times New Roman"/>
          <w:sz w:val="24"/>
          <w:szCs w:val="24"/>
        </w:rPr>
      </w:pPr>
      <w:r>
        <w:rPr>
          <w:rFonts w:ascii="Times New Roman" w:hAnsi="Times New Roman"/>
          <w:sz w:val="24"/>
          <w:szCs w:val="24"/>
        </w:rPr>
        <w:t xml:space="preserve">- </w:t>
      </w:r>
      <w:r w:rsidRPr="005D0BCB">
        <w:rPr>
          <w:rFonts w:ascii="Times New Roman" w:hAnsi="Times New Roman"/>
          <w:sz w:val="24"/>
          <w:szCs w:val="24"/>
        </w:rPr>
        <w:t>Jak nazywa się miasto, które obiecała bronić Syrena?</w:t>
      </w:r>
    </w:p>
    <w:p w14:paraId="33E1C451" w14:textId="77777777" w:rsidR="001908C8" w:rsidRPr="005D0BCB" w:rsidRDefault="001908C8" w:rsidP="001908C8">
      <w:pPr>
        <w:spacing w:line="360" w:lineRule="auto"/>
        <w:rPr>
          <w:rFonts w:ascii="Times New Roman" w:hAnsi="Times New Roman"/>
          <w:sz w:val="24"/>
          <w:szCs w:val="24"/>
        </w:rPr>
      </w:pPr>
      <w:r>
        <w:rPr>
          <w:rFonts w:ascii="Times New Roman" w:hAnsi="Times New Roman"/>
          <w:sz w:val="24"/>
          <w:szCs w:val="24"/>
        </w:rPr>
        <w:t>Nauczyciel zadaje dziecku z opinią i narodowym językiem ukraińskim pytania kontrolne. Podpowiedź gestem otrzymuje dziecko z opinią i z narodowym językiem ukraińskim.</w:t>
      </w:r>
    </w:p>
    <w:p w14:paraId="7735140A" w14:textId="77777777" w:rsidR="001908C8" w:rsidRDefault="001908C8" w:rsidP="001908C8">
      <w:pPr>
        <w:rPr>
          <w:rFonts w:ascii="Times New Roman" w:hAnsi="Times New Roman"/>
          <w:sz w:val="24"/>
          <w:szCs w:val="24"/>
        </w:rPr>
      </w:pPr>
      <w:r>
        <w:rPr>
          <w:rFonts w:ascii="Times New Roman" w:hAnsi="Times New Roman"/>
          <w:sz w:val="24"/>
          <w:szCs w:val="24"/>
        </w:rPr>
        <w:t>Drużyna, która odpowie na jak najwięcej pytań otrzymuje buźki.</w:t>
      </w:r>
    </w:p>
    <w:p w14:paraId="4A4EC1D0" w14:textId="77777777" w:rsidR="001908C8" w:rsidRDefault="001908C8" w:rsidP="001908C8">
      <w:pPr>
        <w:rPr>
          <w:rFonts w:ascii="Times New Roman" w:hAnsi="Times New Roman"/>
          <w:sz w:val="24"/>
          <w:szCs w:val="24"/>
        </w:rPr>
      </w:pPr>
      <w:r>
        <w:rPr>
          <w:rFonts w:ascii="Times New Roman" w:hAnsi="Times New Roman"/>
          <w:sz w:val="24"/>
          <w:szCs w:val="24"/>
        </w:rPr>
        <w:t>11. „</w:t>
      </w:r>
      <w:r w:rsidRPr="003B5EA9">
        <w:rPr>
          <w:rFonts w:ascii="Times New Roman" w:hAnsi="Times New Roman"/>
          <w:b/>
          <w:bCs/>
          <w:sz w:val="24"/>
          <w:szCs w:val="24"/>
        </w:rPr>
        <w:t xml:space="preserve">Jedzie rowerek na spacerek” </w:t>
      </w:r>
      <w:r>
        <w:rPr>
          <w:rFonts w:ascii="Times New Roman" w:hAnsi="Times New Roman"/>
          <w:sz w:val="24"/>
          <w:szCs w:val="24"/>
        </w:rPr>
        <w:t>- zabawa ruchowa – dziecko w leżeniu na plecach udaje jadący rower.</w:t>
      </w:r>
    </w:p>
    <w:p w14:paraId="4A6E1DE8" w14:textId="77777777" w:rsidR="001908C8" w:rsidRDefault="001908C8" w:rsidP="001908C8">
      <w:pPr>
        <w:rPr>
          <w:rFonts w:ascii="Times New Roman" w:hAnsi="Times New Roman"/>
          <w:b/>
          <w:bCs/>
          <w:sz w:val="24"/>
          <w:szCs w:val="24"/>
        </w:rPr>
      </w:pPr>
      <w:r>
        <w:rPr>
          <w:rFonts w:ascii="Times New Roman" w:hAnsi="Times New Roman"/>
          <w:sz w:val="24"/>
          <w:szCs w:val="24"/>
        </w:rPr>
        <w:t>12. Przystanek 4</w:t>
      </w:r>
      <w:r w:rsidRPr="00B5308C">
        <w:rPr>
          <w:rFonts w:ascii="Times New Roman" w:hAnsi="Times New Roman"/>
          <w:b/>
          <w:bCs/>
          <w:sz w:val="24"/>
          <w:szCs w:val="24"/>
        </w:rPr>
        <w:t>: Gdańsk – morze</w:t>
      </w:r>
    </w:p>
    <w:p w14:paraId="7D7E22D9" w14:textId="77777777" w:rsidR="001908C8" w:rsidRPr="00B30F1C" w:rsidRDefault="001908C8" w:rsidP="001908C8">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Zagadka: </w:t>
      </w:r>
      <w:r w:rsidRPr="00B30F1C">
        <w:rPr>
          <w:rFonts w:ascii="Times New Roman" w:eastAsia="Times New Roman" w:hAnsi="Times New Roman"/>
          <w:sz w:val="24"/>
          <w:szCs w:val="24"/>
          <w:lang w:eastAsia="pl-PL"/>
        </w:rPr>
        <w:t>Chętnie wyjeżdżamy nad nie na wakacje,</w:t>
      </w:r>
    </w:p>
    <w:p w14:paraId="6B0BC94E" w14:textId="77777777" w:rsidR="001908C8" w:rsidRPr="00B30F1C" w:rsidRDefault="001908C8" w:rsidP="001908C8">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Pr="00B30F1C">
        <w:rPr>
          <w:rFonts w:ascii="Times New Roman" w:eastAsia="Times New Roman" w:hAnsi="Times New Roman"/>
          <w:sz w:val="24"/>
          <w:szCs w:val="24"/>
          <w:lang w:eastAsia="pl-PL"/>
        </w:rPr>
        <w:t>Czekaja tam na nas wspaniałe atrakcje.</w:t>
      </w:r>
    </w:p>
    <w:p w14:paraId="3E369385" w14:textId="77777777" w:rsidR="001908C8" w:rsidRPr="00B30F1C" w:rsidRDefault="001908C8" w:rsidP="001908C8">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Pr="00B30F1C">
        <w:rPr>
          <w:rFonts w:ascii="Times New Roman" w:eastAsia="Times New Roman" w:hAnsi="Times New Roman"/>
          <w:sz w:val="24"/>
          <w:szCs w:val="24"/>
          <w:lang w:eastAsia="pl-PL"/>
        </w:rPr>
        <w:t>Możemy po nim pływać statkami,</w:t>
      </w:r>
    </w:p>
    <w:p w14:paraId="4EC63B98" w14:textId="77777777" w:rsidR="001908C8" w:rsidRPr="00B30F1C" w:rsidRDefault="001908C8" w:rsidP="001908C8">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Pr="00B30F1C">
        <w:rPr>
          <w:rFonts w:ascii="Times New Roman" w:eastAsia="Times New Roman" w:hAnsi="Times New Roman"/>
          <w:sz w:val="24"/>
          <w:szCs w:val="24"/>
          <w:lang w:eastAsia="pl-PL"/>
        </w:rPr>
        <w:t>Jego brzegi wypełnione są muszelkami. (morze)</w:t>
      </w:r>
    </w:p>
    <w:p w14:paraId="25E90DBD" w14:textId="77777777" w:rsidR="001908C8" w:rsidRPr="00B30F1C" w:rsidRDefault="001908C8" w:rsidP="001908C8">
      <w:pPr>
        <w:rPr>
          <w:rFonts w:ascii="Times New Roman" w:hAnsi="Times New Roman"/>
          <w:b/>
          <w:bCs/>
          <w:sz w:val="24"/>
          <w:szCs w:val="24"/>
        </w:rPr>
      </w:pPr>
    </w:p>
    <w:p w14:paraId="78C0C521" w14:textId="77777777" w:rsidR="001908C8" w:rsidRDefault="001908C8" w:rsidP="001908C8">
      <w:pPr>
        <w:rPr>
          <w:rFonts w:ascii="Times New Roman" w:hAnsi="Times New Roman"/>
          <w:sz w:val="24"/>
          <w:szCs w:val="24"/>
        </w:rPr>
      </w:pPr>
      <w:r w:rsidRPr="00DE37DB">
        <w:rPr>
          <w:rFonts w:ascii="Times New Roman" w:hAnsi="Times New Roman"/>
          <w:b/>
          <w:bCs/>
          <w:sz w:val="24"/>
          <w:szCs w:val="24"/>
        </w:rPr>
        <w:t>Zabawa sensoryczna</w:t>
      </w:r>
      <w:r>
        <w:rPr>
          <w:rFonts w:ascii="Times New Roman" w:hAnsi="Times New Roman"/>
          <w:sz w:val="24"/>
          <w:szCs w:val="24"/>
        </w:rPr>
        <w:t xml:space="preserve"> – szukanie muszelek, kamieni w piasku kinetycznym na czas.</w:t>
      </w:r>
    </w:p>
    <w:p w14:paraId="1657690B" w14:textId="77777777" w:rsidR="001908C8" w:rsidRDefault="001908C8" w:rsidP="001908C8">
      <w:pPr>
        <w:rPr>
          <w:rFonts w:ascii="Times New Roman" w:hAnsi="Times New Roman"/>
          <w:sz w:val="24"/>
          <w:szCs w:val="24"/>
        </w:rPr>
      </w:pPr>
      <w:r w:rsidRPr="00DE37DB">
        <w:rPr>
          <w:rFonts w:ascii="Times New Roman" w:hAnsi="Times New Roman"/>
          <w:b/>
          <w:bCs/>
          <w:sz w:val="24"/>
          <w:szCs w:val="24"/>
        </w:rPr>
        <w:t>Relaks na dywanie</w:t>
      </w:r>
      <w:r>
        <w:rPr>
          <w:rFonts w:ascii="Times New Roman" w:hAnsi="Times New Roman"/>
          <w:sz w:val="24"/>
          <w:szCs w:val="24"/>
        </w:rPr>
        <w:t xml:space="preserve"> – słuchanie szumu morza</w:t>
      </w:r>
    </w:p>
    <w:p w14:paraId="32658DC2" w14:textId="77777777" w:rsidR="001908C8" w:rsidRDefault="001908C8" w:rsidP="001908C8">
      <w:pPr>
        <w:rPr>
          <w:rFonts w:ascii="Times New Roman" w:hAnsi="Times New Roman"/>
          <w:i/>
          <w:iCs/>
        </w:rPr>
      </w:pPr>
      <w:r>
        <w:rPr>
          <w:i/>
          <w:iCs/>
        </w:rPr>
        <w:t> „</w:t>
      </w:r>
      <w:r w:rsidRPr="00B30F1C">
        <w:rPr>
          <w:rFonts w:ascii="Times New Roman" w:hAnsi="Times New Roman"/>
          <w:i/>
          <w:iCs/>
        </w:rPr>
        <w:t>Kochani, nasza podróż po Polsce dobiegła końca. Mam nadzieję, że wycieczka Wam się podobała i dobrze się bawiliście. Niestety musimy wracać do przedszkola, bo  czeka tam na nas obiad. Wsiadamy zatem do pociągu i kierujemy się w stronę miasta, w którym znajduje się nasza p</w:t>
      </w:r>
      <w:r>
        <w:rPr>
          <w:rFonts w:ascii="Times New Roman" w:hAnsi="Times New Roman"/>
          <w:i/>
          <w:iCs/>
        </w:rPr>
        <w:t>rzedszkole</w:t>
      </w:r>
      <w:r w:rsidRPr="00B30F1C">
        <w:rPr>
          <w:rFonts w:ascii="Times New Roman" w:hAnsi="Times New Roman"/>
          <w:i/>
          <w:iCs/>
        </w:rPr>
        <w:t xml:space="preserve">. Jak to miasto się nazywa? Zatem wsiadamy w pociąg do </w:t>
      </w:r>
      <w:r>
        <w:rPr>
          <w:rFonts w:ascii="Times New Roman" w:hAnsi="Times New Roman"/>
          <w:i/>
          <w:iCs/>
        </w:rPr>
        <w:t>Bydgoszczy</w:t>
      </w:r>
      <w:r w:rsidRPr="00B30F1C">
        <w:rPr>
          <w:rFonts w:ascii="Times New Roman" w:hAnsi="Times New Roman"/>
          <w:i/>
          <w:iCs/>
        </w:rPr>
        <w:t>. .</w:t>
      </w:r>
    </w:p>
    <w:p w14:paraId="7CFC1F3E" w14:textId="77777777" w:rsidR="001908C8" w:rsidRDefault="001908C8" w:rsidP="001908C8">
      <w:pPr>
        <w:rPr>
          <w:rFonts w:ascii="Times New Roman" w:hAnsi="Times New Roman"/>
          <w:i/>
          <w:iCs/>
        </w:rPr>
      </w:pPr>
    </w:p>
    <w:p w14:paraId="6F479092" w14:textId="77777777" w:rsidR="001908C8" w:rsidRDefault="001908C8" w:rsidP="001908C8">
      <w:pPr>
        <w:rPr>
          <w:rFonts w:ascii="Times New Roman" w:hAnsi="Times New Roman"/>
          <w:sz w:val="24"/>
          <w:szCs w:val="24"/>
        </w:rPr>
      </w:pPr>
      <w:r>
        <w:rPr>
          <w:rFonts w:ascii="Times New Roman" w:hAnsi="Times New Roman"/>
          <w:sz w:val="24"/>
          <w:szCs w:val="24"/>
        </w:rPr>
        <w:lastRenderedPageBreak/>
        <w:t>13</w:t>
      </w:r>
      <w:r w:rsidRPr="002E642B">
        <w:rPr>
          <w:rFonts w:ascii="Times New Roman" w:hAnsi="Times New Roman"/>
          <w:sz w:val="24"/>
          <w:szCs w:val="24"/>
        </w:rPr>
        <w:t xml:space="preserve">.  </w:t>
      </w:r>
      <w:r w:rsidRPr="003B5EA9">
        <w:rPr>
          <w:rFonts w:ascii="Times New Roman" w:hAnsi="Times New Roman"/>
          <w:b/>
          <w:bCs/>
          <w:sz w:val="24"/>
          <w:szCs w:val="24"/>
        </w:rPr>
        <w:t>„Jedzie pociąg”-</w:t>
      </w:r>
      <w:r w:rsidRPr="002E642B">
        <w:rPr>
          <w:rFonts w:ascii="Times New Roman" w:hAnsi="Times New Roman"/>
          <w:sz w:val="24"/>
          <w:szCs w:val="24"/>
        </w:rPr>
        <w:t xml:space="preserve"> zabawa ruchowa do piosenki</w:t>
      </w:r>
    </w:p>
    <w:p w14:paraId="27822568" w14:textId="77777777" w:rsidR="001908C8" w:rsidRDefault="001908C8" w:rsidP="001908C8">
      <w:pPr>
        <w:rPr>
          <w:rFonts w:ascii="Times New Roman" w:hAnsi="Times New Roman"/>
        </w:rPr>
      </w:pPr>
      <w:r w:rsidRPr="002E642B">
        <w:rPr>
          <w:rFonts w:ascii="Times New Roman" w:hAnsi="Times New Roman"/>
          <w:i/>
          <w:iCs/>
          <w:sz w:val="24"/>
          <w:szCs w:val="24"/>
        </w:rPr>
        <w:t>"Dojechaliśmy cali i zdrowi. Zanim przystąpimy do czynności higienicznych przed obiadem, podliczmy jeszcze punkty zdobyte przez poszczególne drużyny".</w:t>
      </w:r>
      <w:r w:rsidRPr="002E642B">
        <w:rPr>
          <w:rFonts w:ascii="Times New Roman" w:hAnsi="Times New Roman"/>
          <w:sz w:val="24"/>
          <w:szCs w:val="24"/>
        </w:rPr>
        <w:br/>
      </w:r>
      <w:r>
        <w:br/>
      </w:r>
      <w:r w:rsidRPr="002E642B">
        <w:rPr>
          <w:rFonts w:ascii="Times New Roman" w:hAnsi="Times New Roman"/>
        </w:rPr>
        <w:t>Podliczenie punktów. Nagrodzenie brawami wszystkich drużyn.</w:t>
      </w:r>
    </w:p>
    <w:p w14:paraId="46E1BDB4" w14:textId="77777777" w:rsidR="001908C8" w:rsidRDefault="001908C8" w:rsidP="001908C8">
      <w:pPr>
        <w:rPr>
          <w:rFonts w:ascii="Times New Roman" w:hAnsi="Times New Roman"/>
        </w:rPr>
      </w:pPr>
      <w:r>
        <w:rPr>
          <w:rFonts w:ascii="Times New Roman" w:hAnsi="Times New Roman"/>
        </w:rPr>
        <w:t>Nauczyciel rozdaje medale wszystkim drużynom.</w:t>
      </w:r>
    </w:p>
    <w:p w14:paraId="5D3781B3" w14:textId="77777777" w:rsidR="001908C8" w:rsidRPr="00DD39C3" w:rsidRDefault="001908C8" w:rsidP="001908C8">
      <w:pPr>
        <w:pStyle w:val="NormalnyWeb"/>
      </w:pPr>
      <w:r w:rsidRPr="00DD39C3">
        <w:rPr>
          <w:rStyle w:val="Pogrubienie"/>
          <w:u w:val="single"/>
        </w:rPr>
        <w:t>II</w:t>
      </w:r>
      <w:r>
        <w:rPr>
          <w:rStyle w:val="Pogrubienie"/>
          <w:u w:val="single"/>
        </w:rPr>
        <w:t xml:space="preserve">I </w:t>
      </w:r>
      <w:r w:rsidRPr="00DD39C3">
        <w:rPr>
          <w:rStyle w:val="Pogrubienie"/>
          <w:u w:val="single"/>
        </w:rPr>
        <w:t xml:space="preserve">część </w:t>
      </w:r>
      <w:r>
        <w:rPr>
          <w:rStyle w:val="Pogrubienie"/>
          <w:u w:val="single"/>
        </w:rPr>
        <w:t>końcowa</w:t>
      </w:r>
    </w:p>
    <w:p w14:paraId="35778BAA" w14:textId="77777777" w:rsidR="001908C8" w:rsidRPr="002F0BEF" w:rsidRDefault="001908C8" w:rsidP="001908C8">
      <w:pPr>
        <w:rPr>
          <w:rFonts w:ascii="Times New Roman" w:hAnsi="Times New Roman"/>
          <w:b/>
          <w:bCs/>
          <w:sz w:val="24"/>
          <w:szCs w:val="24"/>
        </w:rPr>
      </w:pPr>
      <w:r w:rsidRPr="002F0BEF">
        <w:rPr>
          <w:rFonts w:ascii="Times New Roman" w:hAnsi="Times New Roman"/>
          <w:sz w:val="24"/>
          <w:szCs w:val="24"/>
        </w:rPr>
        <w:t xml:space="preserve">14. </w:t>
      </w:r>
      <w:r w:rsidRPr="002F0BEF">
        <w:rPr>
          <w:rFonts w:ascii="Times New Roman" w:hAnsi="Times New Roman"/>
          <w:b/>
          <w:bCs/>
          <w:sz w:val="24"/>
          <w:szCs w:val="24"/>
        </w:rPr>
        <w:t xml:space="preserve">Ewaluacja: </w:t>
      </w:r>
    </w:p>
    <w:p w14:paraId="4635D837" w14:textId="77777777" w:rsidR="001908C8" w:rsidRPr="002F0BEF" w:rsidRDefault="001908C8" w:rsidP="001908C8">
      <w:pPr>
        <w:rPr>
          <w:rFonts w:ascii="Times New Roman" w:hAnsi="Times New Roman"/>
          <w:sz w:val="24"/>
          <w:szCs w:val="24"/>
        </w:rPr>
      </w:pPr>
      <w:r w:rsidRPr="002F0BEF">
        <w:rPr>
          <w:rFonts w:ascii="Times New Roman" w:hAnsi="Times New Roman"/>
          <w:sz w:val="24"/>
          <w:szCs w:val="24"/>
        </w:rPr>
        <w:t>Dzieci siadają przy odpowiedniej buźce umieszczonej na podłodze w zależności od tego czy są zadowolone z zajęć czy nie. Nauczyciel zadaje pytania kontrolne dziecku z opinią dlaczego podobało mu się zajęcie lub dlaczego nie bawiło się dobrze.</w:t>
      </w:r>
    </w:p>
    <w:p w14:paraId="1AB49F8F" w14:textId="77777777" w:rsidR="001908C8" w:rsidRDefault="001908C8" w:rsidP="001908C8">
      <w:pPr>
        <w:rPr>
          <w:rFonts w:ascii="Times New Roman" w:hAnsi="Times New Roman"/>
        </w:rPr>
      </w:pPr>
    </w:p>
    <w:p w14:paraId="1E59E1CE" w14:textId="77777777" w:rsidR="001908C8" w:rsidRDefault="001908C8" w:rsidP="001908C8">
      <w:pPr>
        <w:rPr>
          <w:rFonts w:ascii="Times New Roman" w:hAnsi="Times New Roman"/>
        </w:rPr>
      </w:pPr>
    </w:p>
    <w:p w14:paraId="75770D8D" w14:textId="77777777" w:rsidR="00D50B0D" w:rsidRPr="00575A35" w:rsidRDefault="00D50B0D" w:rsidP="00575A35"/>
    <w:sectPr w:rsidR="00D50B0D" w:rsidRPr="00575A35" w:rsidSect="00575A35">
      <w:headerReference w:type="even" r:id="rId8"/>
      <w:headerReference w:type="default" r:id="rId9"/>
      <w:footerReference w:type="even" r:id="rId10"/>
      <w:footerReference w:type="default" r:id="rId11"/>
      <w:headerReference w:type="first" r:id="rId12"/>
      <w:footerReference w:type="first" r:id="rId13"/>
      <w:pgSz w:w="11906" w:h="16838"/>
      <w:pgMar w:top="1417" w:right="1697" w:bottom="611" w:left="1417" w:header="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815A" w14:textId="77777777" w:rsidR="00B84A99" w:rsidRDefault="00B84A99" w:rsidP="00446CE3">
      <w:pPr>
        <w:spacing w:after="0" w:line="240" w:lineRule="auto"/>
      </w:pPr>
      <w:r>
        <w:separator/>
      </w:r>
    </w:p>
  </w:endnote>
  <w:endnote w:type="continuationSeparator" w:id="0">
    <w:p w14:paraId="62A876CC" w14:textId="77777777" w:rsidR="00B84A99" w:rsidRDefault="00B84A99" w:rsidP="0044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A15E" w14:textId="77777777" w:rsidR="00F92F6A" w:rsidRDefault="00F92F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15A4" w14:textId="77777777" w:rsidR="00446CE3" w:rsidRDefault="00DD7396">
    <w:pPr>
      <w:pStyle w:val="Stopka"/>
    </w:pPr>
    <w:r>
      <w:t xml:space="preserve">                        </w:t>
    </w:r>
    <w:r w:rsidR="00F92F6A">
      <w:rPr>
        <w:noProof/>
        <w:lang w:eastAsia="pl-PL"/>
      </w:rPr>
      <w:drawing>
        <wp:inline distT="0" distB="0" distL="0" distR="0" wp14:anchorId="636D5CB2" wp14:editId="758A0EAC">
          <wp:extent cx="1533525" cy="690909"/>
          <wp:effectExtent l="0" t="0" r="0" b="0"/>
          <wp:docPr id="6" name="Obraz 5" desc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ng"/>
                  <pic:cNvPicPr/>
                </pic:nvPicPr>
                <pic:blipFill>
                  <a:blip r:embed="rId1"/>
                  <a:stretch>
                    <a:fillRect/>
                  </a:stretch>
                </pic:blipFill>
                <pic:spPr>
                  <a:xfrm>
                    <a:off x="0" y="0"/>
                    <a:ext cx="1533544" cy="690917"/>
                  </a:xfrm>
                  <a:prstGeom prst="rect">
                    <a:avLst/>
                  </a:prstGeom>
                </pic:spPr>
              </pic:pic>
            </a:graphicData>
          </a:graphic>
        </wp:inline>
      </w:drawing>
    </w:r>
    <w:r w:rsidR="00F92F6A">
      <w:t xml:space="preserve">  </w:t>
    </w:r>
    <w:r w:rsidR="002C6F29">
      <w:t xml:space="preserve"> </w:t>
    </w:r>
    <w:r w:rsidR="00F92F6A">
      <w:t xml:space="preserve">       </w:t>
    </w:r>
    <w:r w:rsidR="00F92F6A">
      <w:rPr>
        <w:noProof/>
        <w:lang w:eastAsia="pl-PL"/>
      </w:rPr>
      <w:drawing>
        <wp:inline distT="0" distB="0" distL="0" distR="0" wp14:anchorId="4C61DFE8" wp14:editId="61D7B832">
          <wp:extent cx="1666875" cy="564030"/>
          <wp:effectExtent l="0" t="0" r="0" b="0"/>
          <wp:docPr id="7" name="Obraz 6" de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ng"/>
                  <pic:cNvPicPr/>
                </pic:nvPicPr>
                <pic:blipFill>
                  <a:blip r:embed="rId2"/>
                  <a:stretch>
                    <a:fillRect/>
                  </a:stretch>
                </pic:blipFill>
                <pic:spPr>
                  <a:xfrm>
                    <a:off x="0" y="0"/>
                    <a:ext cx="1669681" cy="5649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92D3" w14:textId="77777777" w:rsidR="00F92F6A" w:rsidRDefault="00F92F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36F1" w14:textId="77777777" w:rsidR="00B84A99" w:rsidRDefault="00B84A99" w:rsidP="00446CE3">
      <w:pPr>
        <w:spacing w:after="0" w:line="240" w:lineRule="auto"/>
      </w:pPr>
      <w:r>
        <w:separator/>
      </w:r>
    </w:p>
  </w:footnote>
  <w:footnote w:type="continuationSeparator" w:id="0">
    <w:p w14:paraId="435B9AF9" w14:textId="77777777" w:rsidR="00B84A99" w:rsidRDefault="00B84A99" w:rsidP="0044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3972" w14:textId="77777777" w:rsidR="00F92F6A" w:rsidRDefault="00F92F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C812" w14:textId="77777777" w:rsidR="002C6F29" w:rsidRDefault="00DF4539" w:rsidP="00A80528">
    <w:pPr>
      <w:pStyle w:val="Nagwek"/>
    </w:pPr>
    <w:r>
      <w:rPr>
        <w:noProof/>
        <w:lang w:eastAsia="pl-PL"/>
      </w:rPr>
      <w:drawing>
        <wp:inline distT="0" distB="0" distL="0" distR="0" wp14:anchorId="3CA23E81" wp14:editId="3744BF58">
          <wp:extent cx="4298156" cy="904875"/>
          <wp:effectExtent l="19050" t="0" r="7144" b="0"/>
          <wp:docPr id="1" name="Obraz 0" descr="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tytułu.jpg"/>
                  <pic:cNvPicPr/>
                </pic:nvPicPr>
                <pic:blipFill>
                  <a:blip r:embed="rId1"/>
                  <a:stretch>
                    <a:fillRect/>
                  </a:stretch>
                </pic:blipFill>
                <pic:spPr>
                  <a:xfrm>
                    <a:off x="0" y="0"/>
                    <a:ext cx="4298156" cy="904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B795" w14:textId="77777777" w:rsidR="00F92F6A" w:rsidRDefault="00F92F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01B2"/>
    <w:multiLevelType w:val="hybridMultilevel"/>
    <w:tmpl w:val="8ED86266"/>
    <w:lvl w:ilvl="0" w:tplc="1D32549E">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E60945"/>
    <w:multiLevelType w:val="hybridMultilevel"/>
    <w:tmpl w:val="BACA5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6148D8"/>
    <w:multiLevelType w:val="hybridMultilevel"/>
    <w:tmpl w:val="A18AC8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8225E4"/>
    <w:multiLevelType w:val="hybridMultilevel"/>
    <w:tmpl w:val="458C8B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B90EC6"/>
    <w:multiLevelType w:val="hybridMultilevel"/>
    <w:tmpl w:val="E5D812AC"/>
    <w:lvl w:ilvl="0" w:tplc="8CEA50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2142911"/>
    <w:multiLevelType w:val="hybridMultilevel"/>
    <w:tmpl w:val="3C7CB8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106215"/>
    <w:multiLevelType w:val="hybridMultilevel"/>
    <w:tmpl w:val="3B243564"/>
    <w:lvl w:ilvl="0" w:tplc="CFD47C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97336B"/>
    <w:multiLevelType w:val="hybridMultilevel"/>
    <w:tmpl w:val="92A44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D6525D"/>
    <w:multiLevelType w:val="hybridMultilevel"/>
    <w:tmpl w:val="A44A40E2"/>
    <w:lvl w:ilvl="0" w:tplc="2E083D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0695514">
    <w:abstractNumId w:val="6"/>
  </w:num>
  <w:num w:numId="2" w16cid:durableId="1433476979">
    <w:abstractNumId w:val="7"/>
  </w:num>
  <w:num w:numId="3" w16cid:durableId="1857377070">
    <w:abstractNumId w:val="1"/>
  </w:num>
  <w:num w:numId="4" w16cid:durableId="78136191">
    <w:abstractNumId w:val="2"/>
  </w:num>
  <w:num w:numId="5" w16cid:durableId="1815828290">
    <w:abstractNumId w:val="3"/>
  </w:num>
  <w:num w:numId="6" w16cid:durableId="379323114">
    <w:abstractNumId w:val="5"/>
  </w:num>
  <w:num w:numId="7" w16cid:durableId="1128089726">
    <w:abstractNumId w:val="4"/>
  </w:num>
  <w:num w:numId="8" w16cid:durableId="1005745611">
    <w:abstractNumId w:val="8"/>
  </w:num>
  <w:num w:numId="9" w16cid:durableId="75347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E3"/>
    <w:rsid w:val="0003642A"/>
    <w:rsid w:val="000524C9"/>
    <w:rsid w:val="00055F86"/>
    <w:rsid w:val="000E75D8"/>
    <w:rsid w:val="00126771"/>
    <w:rsid w:val="001908C8"/>
    <w:rsid w:val="001A4932"/>
    <w:rsid w:val="001B1492"/>
    <w:rsid w:val="001B404D"/>
    <w:rsid w:val="001C3684"/>
    <w:rsid w:val="001E056A"/>
    <w:rsid w:val="00262E04"/>
    <w:rsid w:val="002731B2"/>
    <w:rsid w:val="002C6F29"/>
    <w:rsid w:val="002E606E"/>
    <w:rsid w:val="00446CE3"/>
    <w:rsid w:val="004C186A"/>
    <w:rsid w:val="004C737C"/>
    <w:rsid w:val="00551AA7"/>
    <w:rsid w:val="00575A35"/>
    <w:rsid w:val="00586E2F"/>
    <w:rsid w:val="005D6FEC"/>
    <w:rsid w:val="005D71F4"/>
    <w:rsid w:val="006A64E7"/>
    <w:rsid w:val="006E53F0"/>
    <w:rsid w:val="007266AA"/>
    <w:rsid w:val="00726F43"/>
    <w:rsid w:val="007640A9"/>
    <w:rsid w:val="007729E0"/>
    <w:rsid w:val="00873E85"/>
    <w:rsid w:val="00874023"/>
    <w:rsid w:val="008B274B"/>
    <w:rsid w:val="008E662A"/>
    <w:rsid w:val="00995FDA"/>
    <w:rsid w:val="00A80528"/>
    <w:rsid w:val="00B72083"/>
    <w:rsid w:val="00B84A99"/>
    <w:rsid w:val="00BF66A4"/>
    <w:rsid w:val="00C05BB3"/>
    <w:rsid w:val="00C73298"/>
    <w:rsid w:val="00CC3282"/>
    <w:rsid w:val="00D50B0D"/>
    <w:rsid w:val="00D607BC"/>
    <w:rsid w:val="00DA11AA"/>
    <w:rsid w:val="00DC697D"/>
    <w:rsid w:val="00DD7396"/>
    <w:rsid w:val="00DE00A8"/>
    <w:rsid w:val="00DF4539"/>
    <w:rsid w:val="00E933A8"/>
    <w:rsid w:val="00EB6DFE"/>
    <w:rsid w:val="00EF7585"/>
    <w:rsid w:val="00F646D5"/>
    <w:rsid w:val="00F65A71"/>
    <w:rsid w:val="00F8399F"/>
    <w:rsid w:val="00F92F6A"/>
    <w:rsid w:val="00FA7B79"/>
    <w:rsid w:val="00FB24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5789"/>
  <w15:docId w15:val="{D9FA162E-39E2-484D-A6F8-47DA191A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6FE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46C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6CE3"/>
    <w:rPr>
      <w:rFonts w:ascii="Tahoma" w:hAnsi="Tahoma" w:cs="Tahoma"/>
      <w:sz w:val="16"/>
      <w:szCs w:val="16"/>
    </w:rPr>
  </w:style>
  <w:style w:type="paragraph" w:styleId="Nagwek">
    <w:name w:val="header"/>
    <w:basedOn w:val="Normalny"/>
    <w:link w:val="NagwekZnak"/>
    <w:uiPriority w:val="99"/>
    <w:semiHidden/>
    <w:unhideWhenUsed/>
    <w:rsid w:val="00446CE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46CE3"/>
  </w:style>
  <w:style w:type="paragraph" w:styleId="Stopka">
    <w:name w:val="footer"/>
    <w:basedOn w:val="Normalny"/>
    <w:link w:val="StopkaZnak"/>
    <w:uiPriority w:val="99"/>
    <w:semiHidden/>
    <w:unhideWhenUsed/>
    <w:rsid w:val="00446CE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46CE3"/>
  </w:style>
  <w:style w:type="paragraph" w:styleId="Akapitzlist">
    <w:name w:val="List Paragraph"/>
    <w:basedOn w:val="Normalny"/>
    <w:uiPriority w:val="34"/>
    <w:qFormat/>
    <w:rsid w:val="00D50B0D"/>
    <w:pPr>
      <w:ind w:left="720"/>
      <w:contextualSpacing/>
    </w:pPr>
  </w:style>
  <w:style w:type="table" w:styleId="Tabela-Siatka">
    <w:name w:val="Table Grid"/>
    <w:basedOn w:val="Standardowy"/>
    <w:uiPriority w:val="59"/>
    <w:rsid w:val="00DC6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C697D"/>
    <w:rPr>
      <w:color w:val="0000FF" w:themeColor="hyperlink"/>
      <w:u w:val="single"/>
    </w:rPr>
  </w:style>
  <w:style w:type="character" w:customStyle="1" w:styleId="price">
    <w:name w:val="price"/>
    <w:basedOn w:val="Domylnaczcionkaakapitu"/>
    <w:rsid w:val="00DC697D"/>
  </w:style>
  <w:style w:type="character" w:customStyle="1" w:styleId="a-price">
    <w:name w:val="a-price"/>
    <w:basedOn w:val="Domylnaczcionkaakapitu"/>
    <w:rsid w:val="00DC697D"/>
  </w:style>
  <w:style w:type="character" w:styleId="Uwydatnienie">
    <w:name w:val="Emphasis"/>
    <w:basedOn w:val="Domylnaczcionkaakapitu"/>
    <w:uiPriority w:val="20"/>
    <w:qFormat/>
    <w:rsid w:val="00DC697D"/>
    <w:rPr>
      <w:i/>
      <w:iCs/>
    </w:rPr>
  </w:style>
  <w:style w:type="paragraph" w:styleId="NormalnyWeb">
    <w:name w:val="Normal (Web)"/>
    <w:basedOn w:val="Normalny"/>
    <w:uiPriority w:val="99"/>
    <w:semiHidden/>
    <w:unhideWhenUsed/>
    <w:rsid w:val="001908C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190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E75A5-B730-4B44-99DA-EC7F7FE8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862</Words>
  <Characters>5176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Rybski</dc:creator>
  <cp:lastModifiedBy>Iwona Koncewicz</cp:lastModifiedBy>
  <cp:revision>3</cp:revision>
  <dcterms:created xsi:type="dcterms:W3CDTF">2022-07-21T17:14:00Z</dcterms:created>
  <dcterms:modified xsi:type="dcterms:W3CDTF">2022-07-21T20:08:00Z</dcterms:modified>
</cp:coreProperties>
</file>